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BC3BCA" w:rsidRPr="00CE4C15">
        <w:rPr>
          <w:rFonts w:ascii="Times New Roman" w:eastAsia="Calibri" w:hAnsi="Times New Roman" w:cs="Times New Roman"/>
          <w:b/>
          <w:color w:val="auto"/>
          <w:lang w:eastAsia="en-US" w:bidi="ar-SA"/>
        </w:rPr>
        <w:t>масло/2026/</w:t>
      </w:r>
      <w:r w:rsidR="00CE4C15" w:rsidRPr="00CE4C15">
        <w:rPr>
          <w:rFonts w:ascii="Times New Roman" w:eastAsia="Calibri" w:hAnsi="Times New Roman" w:cs="Times New Roman"/>
          <w:b/>
          <w:color w:val="auto"/>
          <w:lang w:eastAsia="en-US" w:bidi="ar-SA"/>
        </w:rPr>
        <w:t>48</w:t>
      </w:r>
    </w:p>
    <w:p w:rsidR="00BD5B14"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DD5840" w:rsidRPr="00DD5840">
        <w:rPr>
          <w:rFonts w:ascii="Times New Roman" w:eastAsia="Calibri" w:hAnsi="Times New Roman" w:cs="Times New Roman"/>
          <w:b/>
          <w:color w:val="auto"/>
          <w:sz w:val="20"/>
          <w:szCs w:val="20"/>
          <w:lang w:eastAsia="en-US" w:bidi="ar-SA"/>
        </w:rPr>
        <w:t>обеспечение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(масло сливочное)</w:t>
      </w:r>
      <w:r w:rsidR="00BD5B14" w:rsidRPr="00BD5B14">
        <w:rPr>
          <w:rFonts w:ascii="Times New Roman" w:eastAsia="Calibri" w:hAnsi="Times New Roman" w:cs="Times New Roman"/>
          <w:b/>
          <w:color w:val="auto"/>
          <w:sz w:val="20"/>
          <w:szCs w:val="20"/>
          <w:lang w:eastAsia="en-US" w:bidi="ar-SA"/>
        </w:rPr>
        <w:t xml:space="preserve">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1F11D5" w:rsidRPr="001F11D5">
        <w:rPr>
          <w:rFonts w:ascii="Times New Roman" w:eastAsia="Calibri" w:hAnsi="Times New Roman" w:cs="Times New Roman"/>
          <w:b/>
          <w:color w:val="auto"/>
          <w:sz w:val="20"/>
          <w:szCs w:val="20"/>
          <w:lang w:eastAsia="en-US" w:bidi="ar-SA"/>
        </w:rPr>
        <w:t>252782007625778200100100310011051244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8E4008" w:rsidRPr="005D5723" w:rsidTr="00421AF3">
        <w:tc>
          <w:tcPr>
            <w:tcW w:w="2268" w:type="dxa"/>
          </w:tcPr>
          <w:p w:rsidR="008E4008" w:rsidRPr="005D5723" w:rsidRDefault="008E4008"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8E4008" w:rsidRPr="005D5723" w:rsidRDefault="008E4008"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8E4008" w:rsidRPr="005D5723" w:rsidRDefault="008E4008" w:rsidP="008E4008">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bookmarkStart w:id="0" w:name="_GoBack"/>
            <w:bookmarkEnd w:id="0"/>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8E4008" w:rsidRPr="005D5723" w:rsidRDefault="008E4008"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1F11D5" w:rsidRDefault="001F11D5" w:rsidP="001F11D5">
      <w:pPr>
        <w:widowControl/>
        <w:autoSpaceDE w:val="0"/>
        <w:autoSpaceDN w:val="0"/>
        <w:adjustRightInd w:val="0"/>
        <w:ind w:firstLine="540"/>
        <w:jc w:val="both"/>
        <w:rPr>
          <w:rFonts w:ascii="Times New Roman" w:eastAsia="Calibri" w:hAnsi="Times New Roman" w:cs="Times New Roman"/>
          <w:color w:val="auto"/>
          <w:lang w:eastAsia="en-US" w:bidi="ar-SA"/>
        </w:rPr>
      </w:pPr>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color w:val="auto"/>
          <w:lang w:eastAsia="en-US" w:bidi="ar-SA"/>
        </w:rPr>
        <w:t xml:space="preserve">, именуемое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Заказчик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bookmarkStart w:id="1" w:name="_Hlk212109499"/>
      <w:r w:rsidRPr="00E442B7">
        <w:rPr>
          <w:rFonts w:ascii="Times New Roman" w:hAnsi="Times New Roman" w:cs="Times New Roman"/>
          <w:b/>
        </w:rPr>
        <w:t>заведующего Бойцовой Ольги Игоревны</w:t>
      </w:r>
      <w:bookmarkEnd w:id="1"/>
      <w:r w:rsidRPr="005D5723">
        <w:rPr>
          <w:rFonts w:ascii="Times New Roman" w:eastAsia="Calibri" w:hAnsi="Times New Roman" w:cs="Times New Roman"/>
          <w:color w:val="auto"/>
          <w:lang w:eastAsia="en-US" w:bidi="ar-SA"/>
        </w:rPr>
        <w:t xml:space="preserve">, действующего на основании </w:t>
      </w:r>
      <w:bookmarkStart w:id="2" w:name="_Hlk212109506"/>
      <w:r w:rsidRPr="00E7309B">
        <w:rPr>
          <w:rFonts w:ascii="Times New Roman" w:hAnsi="Times New Roman" w:cs="Times New Roman"/>
        </w:rPr>
        <w:t>Устава</w:t>
      </w:r>
      <w:bookmarkEnd w:id="2"/>
      <w:r w:rsidRPr="005D5723">
        <w:rPr>
          <w:rFonts w:ascii="Times New Roman" w:eastAsia="Calibri" w:hAnsi="Times New Roman" w:cs="Times New Roman"/>
          <w:color w:val="auto"/>
          <w:lang w:eastAsia="en-US" w:bidi="ar-SA"/>
        </w:rPr>
        <w:t xml:space="preserve">, с одной стороны, и </w:t>
      </w:r>
    </w:p>
    <w:p w:rsidR="001F11D5" w:rsidRDefault="001F11D5" w:rsidP="001F11D5">
      <w:pPr>
        <w:widowControl/>
        <w:autoSpaceDE w:val="0"/>
        <w:autoSpaceDN w:val="0"/>
        <w:adjustRightInd w:val="0"/>
        <w:ind w:firstLine="540"/>
        <w:jc w:val="both"/>
        <w:rPr>
          <w:rFonts w:ascii="Times New Roman" w:eastAsia="Calibri" w:hAnsi="Times New Roman" w:cs="Times New Roman"/>
          <w:color w:val="auto"/>
          <w:lang w:eastAsia="en-US" w:bidi="ar-SA"/>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color w:val="auto"/>
          <w:lang w:eastAsia="en-US" w:bidi="ar-SA"/>
        </w:rPr>
        <w:t xml:space="preserve">, именуемый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Поставщик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r w:rsidRPr="00E442B7">
        <w:rPr>
          <w:rFonts w:ascii="Times New Roman" w:eastAsia="Calibri" w:hAnsi="Times New Roman" w:cs="Times New Roman"/>
          <w:b/>
        </w:rPr>
        <w:t xml:space="preserve">генерального директора </w:t>
      </w:r>
      <w:r w:rsidRPr="00E442B7">
        <w:rPr>
          <w:rFonts w:ascii="Times New Roman" w:eastAsia="Calibri" w:hAnsi="Times New Roman" w:cs="Times New Roman"/>
          <w:b/>
          <w:color w:val="auto"/>
          <w:lang w:eastAsia="en-US" w:bidi="ar-SA"/>
        </w:rPr>
        <w:t>Ляско Марианны Зусьевны</w:t>
      </w:r>
      <w:hyperlink r:id="rId8" w:history="1"/>
      <w:r w:rsidRPr="005D5723">
        <w:rPr>
          <w:rFonts w:ascii="Times New Roman" w:eastAsia="Calibri" w:hAnsi="Times New Roman" w:cs="Times New Roman"/>
          <w:color w:val="auto"/>
          <w:lang w:eastAsia="en-US" w:bidi="ar-SA"/>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color w:val="auto"/>
          <w:lang w:eastAsia="en-US" w:bidi="ar-SA"/>
        </w:rPr>
        <w:t xml:space="preserve">, с другой стороны, вместе именуемые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Стороны</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color w:val="auto"/>
          <w:lang w:eastAsia="en-US" w:bidi="ar-SA"/>
        </w:rPr>
        <w:t xml:space="preserve"> от </w:t>
      </w:r>
      <w:r>
        <w:rPr>
          <w:rFonts w:ascii="Times New Roman" w:eastAsia="Calibri" w:hAnsi="Times New Roman" w:cs="Times New Roman"/>
          <w:color w:val="auto"/>
          <w:lang w:eastAsia="en-US" w:bidi="ar-SA"/>
        </w:rPr>
        <w:t>22.10.2025</w:t>
      </w:r>
      <w:r w:rsidRPr="005D5723">
        <w:rPr>
          <w:rFonts w:ascii="Times New Roman" w:eastAsia="Calibri" w:hAnsi="Times New Roman" w:cs="Times New Roman"/>
          <w:color w:val="auto"/>
          <w:lang w:eastAsia="en-US" w:bidi="ar-SA"/>
        </w:rPr>
        <w:t xml:space="preserve"> г. №</w:t>
      </w:r>
      <w:r>
        <w:rPr>
          <w:rFonts w:ascii="Times New Roman" w:eastAsia="Calibri" w:hAnsi="Times New Roman" w:cs="Times New Roman"/>
          <w:color w:val="auto"/>
          <w:lang w:eastAsia="en-US" w:bidi="ar-SA"/>
        </w:rPr>
        <w:t xml:space="preserve"> </w:t>
      </w:r>
      <w:r w:rsidRPr="001F11D5">
        <w:rPr>
          <w:rFonts w:ascii="Times New Roman" w:eastAsia="Calibri" w:hAnsi="Times New Roman" w:cs="Times New Roman"/>
          <w:color w:val="auto"/>
          <w:lang w:eastAsia="en-US" w:bidi="ar-SA"/>
        </w:rPr>
        <w:t>0172200002925000166</w:t>
      </w:r>
      <w:r>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и в соответствии </w:t>
      </w:r>
      <w:r w:rsidRPr="005D5723">
        <w:rPr>
          <w:rFonts w:ascii="Times New Roman" w:eastAsia="Calibri" w:hAnsi="Times New Roman" w:cs="Times New Roman"/>
        </w:rPr>
        <w:t>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color w:val="auto"/>
          <w:lang w:eastAsia="en-US" w:bidi="ar-SA"/>
        </w:rPr>
        <w:t xml:space="preserve">Федерального </w:t>
      </w:r>
      <w:hyperlink r:id="rId9" w:history="1">
        <w:r w:rsidRPr="005D5723">
          <w:rPr>
            <w:rFonts w:ascii="Times New Roman" w:eastAsia="Calibri" w:hAnsi="Times New Roman" w:cs="Times New Roman"/>
            <w:color w:val="auto"/>
            <w:lang w:eastAsia="en-US" w:bidi="ar-SA"/>
          </w:rPr>
          <w:t>закона</w:t>
        </w:r>
      </w:hyperlink>
      <w:r w:rsidRPr="005D5723">
        <w:rPr>
          <w:rFonts w:ascii="Times New Roman" w:eastAsia="Calibri" w:hAnsi="Times New Roman" w:cs="Times New Roman"/>
          <w:color w:val="auto"/>
          <w:lang w:eastAsia="en-US" w:bidi="ar-SA"/>
        </w:rPr>
        <w:t xml:space="preserve"> от 5 апреля 2013 г.</w:t>
      </w:r>
      <w:r>
        <w:rPr>
          <w:rFonts w:ascii="Times New Roman" w:eastAsia="Calibri" w:hAnsi="Times New Roman" w:cs="Times New Roman"/>
          <w:color w:val="auto"/>
          <w:lang w:eastAsia="en-US" w:bidi="ar-SA"/>
        </w:rPr>
        <w:t xml:space="preserve"> № 44-ФЗ «</w:t>
      </w:r>
      <w:r w:rsidRPr="005D5723">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(далее - Закон), заключили настоящий контракт (далее - Контракт) о нижеследующем:</w:t>
      </w:r>
    </w:p>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1F11D5" w:rsidRPr="001F11D5">
        <w:rPr>
          <w:rFonts w:ascii="Times New Roman" w:eastAsia="Calibri" w:hAnsi="Times New Roman" w:cs="Times New Roman"/>
          <w:b/>
          <w:color w:val="auto"/>
          <w:lang w:eastAsia="en-US" w:bidi="ar-SA"/>
        </w:rPr>
        <w:t>1 776 845,76</w:t>
      </w:r>
      <w:r w:rsidR="001F11D5">
        <w:rPr>
          <w:rFonts w:ascii="Times New Roman" w:eastAsia="Calibri" w:hAnsi="Times New Roman" w:cs="Times New Roman"/>
          <w:b/>
          <w:color w:val="auto"/>
          <w:lang w:eastAsia="en-US" w:bidi="ar-SA"/>
        </w:rPr>
        <w:t xml:space="preserve"> </w:t>
      </w:r>
      <w:r w:rsidRPr="001F11D5">
        <w:rPr>
          <w:rFonts w:ascii="Times New Roman" w:eastAsia="Calibri" w:hAnsi="Times New Roman" w:cs="Times New Roman"/>
          <w:b/>
          <w:color w:val="auto"/>
          <w:lang w:eastAsia="en-US" w:bidi="ar-SA"/>
        </w:rPr>
        <w:t>руб. (</w:t>
      </w:r>
      <w:r w:rsidR="001F11D5">
        <w:rPr>
          <w:rFonts w:ascii="Times New Roman" w:eastAsia="Calibri" w:hAnsi="Times New Roman" w:cs="Times New Roman"/>
          <w:b/>
          <w:color w:val="auto"/>
          <w:lang w:eastAsia="en-US" w:bidi="ar-SA"/>
        </w:rPr>
        <w:t>О</w:t>
      </w:r>
      <w:r w:rsidR="001F11D5" w:rsidRPr="001F11D5">
        <w:rPr>
          <w:rFonts w:ascii="Times New Roman" w:eastAsia="Calibri" w:hAnsi="Times New Roman" w:cs="Times New Roman"/>
          <w:b/>
          <w:color w:val="auto"/>
          <w:lang w:eastAsia="en-US" w:bidi="ar-SA"/>
        </w:rPr>
        <w:t>дин миллион семьсот семьдесят шесть тысяч восемьсот сорок пять рублей 76 копеек</w:t>
      </w:r>
      <w:r w:rsidRPr="001F11D5">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3" w:name="Par31"/>
      <w:bookmarkEnd w:id="3"/>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4" w:name="Par50"/>
      <w:bookmarkEnd w:id="4"/>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w:t>
      </w:r>
      <w:r w:rsidRPr="00454727">
        <w:rPr>
          <w:rFonts w:ascii="Times New Roman" w:eastAsia="Times New Roman" w:hAnsi="Times New Roman" w:cs="Times New Roman"/>
          <w:color w:val="auto"/>
          <w:lang w:bidi="ar-SA"/>
        </w:rPr>
        <w:lastRenderedPageBreak/>
        <w:t xml:space="preserve">качестве 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ar52"/>
      <w:bookmarkEnd w:id="5"/>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6" w:name="Par117"/>
      <w:bookmarkStart w:id="7" w:name="Par118"/>
      <w:bookmarkStart w:id="8" w:name="Par119"/>
      <w:bookmarkStart w:id="9" w:name="Par123"/>
      <w:bookmarkEnd w:id="6"/>
      <w:bookmarkEnd w:id="7"/>
      <w:bookmarkEnd w:id="8"/>
      <w:bookmarkEnd w:id="9"/>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lastRenderedPageBreak/>
        <w:t>-копии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0" w:name="Par134"/>
      <w:bookmarkEnd w:id="10"/>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1" w:name="Par139"/>
      <w:bookmarkEnd w:id="1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lastRenderedPageBreak/>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2" w:name="Par182"/>
      <w:bookmarkEnd w:id="12"/>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3" w:name="Par187"/>
      <w:bookmarkEnd w:id="13"/>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F11D5" w:rsidRDefault="00FD5F16" w:rsidP="001F11D5">
      <w:pPr>
        <w:autoSpaceDE w:val="0"/>
        <w:autoSpaceDN w:val="0"/>
        <w:adjustRightInd w:val="0"/>
        <w:ind w:firstLine="540"/>
        <w:jc w:val="both"/>
        <w:rPr>
          <w:rFonts w:ascii="Times New Roman" w:eastAsia="Calibri" w:hAnsi="Times New Roman" w:cs="Times New Roman"/>
          <w:i/>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1F11D5">
        <w:rPr>
          <w:rFonts w:ascii="Times New Roman" w:eastAsia="Calibri" w:hAnsi="Times New Roman" w:cs="Times New Roman"/>
          <w:color w:val="auto"/>
          <w:lang w:eastAsia="en-US" w:bidi="ar-SA"/>
        </w:rPr>
        <w:t xml:space="preserve"> </w:t>
      </w:r>
      <w:bookmarkStart w:id="14" w:name="_Hlk212112487"/>
      <w:bookmarkStart w:id="15" w:name="_Hlk181361471"/>
      <w:bookmarkStart w:id="16" w:name="_Hlk212109984"/>
      <w:r w:rsidR="001F11D5" w:rsidRPr="00AD20B9">
        <w:rPr>
          <w:rFonts w:ascii="Times New Roman" w:eastAsia="Calibri" w:hAnsi="Times New Roman" w:cs="Times New Roman"/>
          <w:i/>
        </w:rPr>
        <w:t>10 процентов цены Контракта (этапа).</w:t>
      </w:r>
      <w:bookmarkStart w:id="17" w:name="Par189"/>
      <w:bookmarkEnd w:id="14"/>
      <w:bookmarkEnd w:id="17"/>
    </w:p>
    <w:bookmarkEnd w:id="15"/>
    <w:bookmarkEnd w:id="16"/>
    <w:p w:rsidR="001F11D5" w:rsidRPr="001F11D5" w:rsidRDefault="00FD5F16" w:rsidP="001F11D5">
      <w:pPr>
        <w:widowControl/>
        <w:autoSpaceDE w:val="0"/>
        <w:autoSpaceDN w:val="0"/>
        <w:adjustRightInd w:val="0"/>
        <w:ind w:firstLine="540"/>
        <w:jc w:val="both"/>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8" w:name="_Hlk181354483"/>
      <w:bookmarkStart w:id="19" w:name="_Hlk181361485"/>
      <w:r w:rsidR="001F11D5" w:rsidRPr="001F11D5">
        <w:rPr>
          <w:rFonts w:ascii="Times New Roman" w:eastAsia="Calibri" w:hAnsi="Times New Roman" w:cs="Times New Roman"/>
          <w:i/>
          <w:color w:val="auto"/>
          <w:lang w:eastAsia="en-US" w:bidi="ar-SA"/>
        </w:rPr>
        <w:t>1 000 (одна тысяча) рублей 00 копеек</w:t>
      </w:r>
      <w:bookmarkEnd w:id="18"/>
      <w:r w:rsidR="001F11D5" w:rsidRPr="001F11D5">
        <w:rPr>
          <w:rFonts w:ascii="Times New Roman" w:eastAsia="Calibri" w:hAnsi="Times New Roman" w:cs="Times New Roman"/>
          <w:i/>
          <w:color w:val="auto"/>
          <w:lang w:eastAsia="en-US" w:bidi="ar-SA"/>
        </w:rPr>
        <w:t>.</w:t>
      </w:r>
    </w:p>
    <w:bookmarkEnd w:id="19"/>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1F11D5" w:rsidRDefault="008438CB" w:rsidP="001F11D5">
      <w:pPr>
        <w:ind w:firstLine="426"/>
        <w:rPr>
          <w:rFonts w:ascii="Times New Roman" w:eastAsia="Calibri" w:hAnsi="Times New Roman" w:cs="Times New Roman"/>
          <w:i/>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1F11D5" w:rsidRPr="00AD20B9">
        <w:rPr>
          <w:rFonts w:ascii="Times New Roman" w:eastAsia="Calibri" w:hAnsi="Times New Roman" w:cs="Times New Roman"/>
          <w:i/>
        </w:rPr>
        <w:t>1 000 (одна тысяча) рублей 00 копеек</w:t>
      </w:r>
      <w:r w:rsidR="001F11D5">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1F11D5"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1F11D5" w:rsidRPr="001F11D5">
        <w:rPr>
          <w:rFonts w:ascii="Times New Roman" w:eastAsia="Calibri" w:hAnsi="Times New Roman" w:cs="Times New Roman"/>
          <w:i/>
          <w:color w:val="auto"/>
          <w:lang w:eastAsia="en-US" w:bidi="ar-SA"/>
        </w:rPr>
        <w:t>177 684.58 руб. (Сто семьдесят семь тысяч шестьсот восемьдесят четыре рубля 58 копеек)</w:t>
      </w:r>
      <w:r w:rsidRPr="001F11D5">
        <w:rPr>
          <w:rFonts w:ascii="Times New Roman" w:eastAsia="Calibri" w:hAnsi="Times New Roman" w:cs="Times New Roman"/>
          <w:i/>
          <w:color w:val="auto"/>
          <w:lang w:eastAsia="en-US" w:bidi="ar-SA"/>
        </w:rPr>
        <w:t>.</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0" w:name="Par225"/>
      <w:bookmarkEnd w:id="20"/>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1" w:name="Par226"/>
      <w:bookmarkEnd w:id="21"/>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22" w:name="Par246"/>
      <w:bookmarkEnd w:id="22"/>
      <w:r>
        <w:rPr>
          <w:rFonts w:ascii="Times New Roman" w:eastAsia="Calibri" w:hAnsi="Times New Roman" w:cs="Times New Roman"/>
          <w:b/>
          <w:bCs/>
          <w:color w:val="auto"/>
          <w:lang w:eastAsia="en-US" w:bidi="ar-SA"/>
        </w:rPr>
        <w:lastRenderedPageBreak/>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1F11D5">
        <w:rPr>
          <w:rFonts w:ascii="Times New Roman" w:eastAsia="Times New Roman" w:hAnsi="Times New Roman" w:cs="Times New Roman"/>
          <w:b/>
          <w:color w:val="auto"/>
          <w:lang w:bidi="ar-SA"/>
        </w:rPr>
        <w:t>«</w:t>
      </w:r>
      <w:r w:rsidR="00D8638B" w:rsidRPr="001F11D5">
        <w:rPr>
          <w:rFonts w:ascii="Times New Roman" w:eastAsia="Times New Roman" w:hAnsi="Times New Roman" w:cs="Times New Roman"/>
          <w:b/>
          <w:color w:val="auto"/>
          <w:lang w:bidi="ar-SA"/>
        </w:rPr>
        <w:t>28</w:t>
      </w:r>
      <w:r w:rsidR="00A20565" w:rsidRPr="001F11D5">
        <w:rPr>
          <w:rFonts w:ascii="Times New Roman" w:eastAsia="Times New Roman" w:hAnsi="Times New Roman" w:cs="Times New Roman"/>
          <w:b/>
          <w:color w:val="auto"/>
          <w:lang w:bidi="ar-SA"/>
        </w:rPr>
        <w:t xml:space="preserve">» </w:t>
      </w:r>
      <w:r w:rsidR="00D8638B" w:rsidRPr="001F11D5">
        <w:rPr>
          <w:rFonts w:ascii="Times New Roman" w:eastAsia="Times New Roman" w:hAnsi="Times New Roman" w:cs="Times New Roman"/>
          <w:b/>
          <w:color w:val="auto"/>
          <w:lang w:bidi="ar-SA"/>
        </w:rPr>
        <w:t>февраля</w:t>
      </w:r>
      <w:r w:rsidR="00A075DF" w:rsidRPr="001F11D5">
        <w:rPr>
          <w:rFonts w:ascii="Times New Roman" w:eastAsia="Times New Roman" w:hAnsi="Times New Roman" w:cs="Times New Roman"/>
          <w:b/>
          <w:color w:val="auto"/>
          <w:lang w:bidi="ar-SA"/>
        </w:rPr>
        <w:t xml:space="preserve"> 202</w:t>
      </w:r>
      <w:r w:rsidR="00EE553B" w:rsidRPr="001F11D5">
        <w:rPr>
          <w:rFonts w:ascii="Times New Roman" w:eastAsia="Times New Roman" w:hAnsi="Times New Roman" w:cs="Times New Roman"/>
          <w:b/>
          <w:color w:val="auto"/>
          <w:lang w:bidi="ar-SA"/>
        </w:rPr>
        <w:t>7</w:t>
      </w:r>
      <w:r w:rsidR="00A075DF" w:rsidRPr="001F11D5">
        <w:rPr>
          <w:rFonts w:ascii="Times New Roman" w:eastAsia="Times New Roman" w:hAnsi="Times New Roman" w:cs="Times New Roman"/>
          <w:b/>
          <w:color w:val="auto"/>
          <w:lang w:bidi="ar-SA"/>
        </w:rPr>
        <w:t xml:space="preserve"> </w:t>
      </w:r>
      <w:r w:rsidR="00A20565" w:rsidRPr="001F11D5">
        <w:rPr>
          <w:rFonts w:ascii="Times New Roman" w:eastAsia="Times New Roman" w:hAnsi="Times New Roman" w:cs="Times New Roman"/>
          <w:b/>
          <w:color w:val="auto"/>
          <w:lang w:bidi="ar-SA"/>
        </w:rPr>
        <w:t>г.</w:t>
      </w:r>
      <w:r w:rsidRPr="001F11D5">
        <w:rPr>
          <w:rFonts w:ascii="Times New Roman" w:eastAsia="Times New Roman" w:hAnsi="Times New Roman" w:cs="Times New Roman"/>
          <w:b/>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lastRenderedPageBreak/>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1F11D5" w:rsidRPr="008F09ED" w:rsidRDefault="001F11D5" w:rsidP="001F11D5">
      <w:pPr>
        <w:ind w:firstLine="426"/>
        <w:rPr>
          <w:rFonts w:ascii="Times New Roman" w:eastAsia="Calibri" w:hAnsi="Times New Roman" w:cs="Times New Roman"/>
          <w:i/>
          <w:iCs/>
          <w:lang w:val="en-US"/>
        </w:rPr>
      </w:pPr>
      <w:bookmarkStart w:id="23" w:name="_Hlk153216591"/>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E-mail: gbdou.48@mail.ru.</w:t>
      </w:r>
    </w:p>
    <w:bookmarkEnd w:id="23"/>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D9120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9"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D9120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D91205"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D91205"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3"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4" w:name="Par277"/>
      <w:bookmarkEnd w:id="24"/>
    </w:p>
    <w:p w:rsidR="008438CB" w:rsidRPr="006C1AD2"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1F11D5" w:rsidRPr="00216E1C" w:rsidTr="00376EBF">
        <w:tc>
          <w:tcPr>
            <w:tcW w:w="4694" w:type="dxa"/>
          </w:tcPr>
          <w:p w:rsidR="001F11D5" w:rsidRPr="00216E1C" w:rsidRDefault="001F11D5" w:rsidP="00376EBF">
            <w:pPr>
              <w:pStyle w:val="FORMATTEXT"/>
              <w:rPr>
                <w:rFonts w:ascii="Times New Roman" w:hAnsi="Times New Roman" w:cs="Times New Roman"/>
                <w:sz w:val="24"/>
                <w:szCs w:val="24"/>
              </w:rPr>
            </w:pPr>
            <w:bookmarkStart w:id="25" w:name="_Hlk180743041"/>
            <w:r w:rsidRPr="00216E1C">
              <w:rPr>
                <w:rFonts w:ascii="Times New Roman" w:hAnsi="Times New Roman" w:cs="Times New Roman"/>
                <w:b/>
                <w:bCs/>
                <w:sz w:val="24"/>
                <w:szCs w:val="24"/>
              </w:rPr>
              <w:t>Заказчик:</w:t>
            </w:r>
          </w:p>
          <w:p w:rsidR="001F11D5" w:rsidRPr="00216E1C" w:rsidRDefault="001F11D5" w:rsidP="00376EBF">
            <w:pPr>
              <w:spacing w:line="200" w:lineRule="atLeast"/>
              <w:ind w:left="33"/>
              <w:rPr>
                <w:rFonts w:ascii="Times New Roman" w:hAnsi="Times New Roman" w:cs="Times New Roman"/>
                <w:b/>
                <w:color w:val="auto"/>
              </w:rPr>
            </w:pPr>
            <w:r w:rsidRPr="00216E1C">
              <w:rPr>
                <w:rFonts w:ascii="Times New Roman" w:hAnsi="Times New Roman"/>
                <w:b/>
                <w:color w:val="auto"/>
              </w:rPr>
              <w:t xml:space="preserve">ГБДОУ детский сад № 48 Пушкинского района Санкт-Петербурга </w:t>
            </w:r>
          </w:p>
          <w:p w:rsidR="001F11D5" w:rsidRPr="00216E1C" w:rsidRDefault="001F11D5" w:rsidP="00376EBF">
            <w:pPr>
              <w:ind w:left="33"/>
              <w:rPr>
                <w:rFonts w:ascii="Times New Roman" w:hAnsi="Times New Roman"/>
                <w:color w:val="auto"/>
              </w:rPr>
            </w:pPr>
            <w:r w:rsidRPr="00216E1C">
              <w:rPr>
                <w:rFonts w:ascii="Times New Roman" w:hAnsi="Times New Roman"/>
                <w:color w:val="auto"/>
              </w:rPr>
              <w:t>Адрес места нахождения: 196634, Санкт-Петербург, п. Шушары, Детскосельский, Колпинское шоссе, дом 15, литер А.</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ИНН 7820076257, КПП 782001001</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 xml:space="preserve">Банковские реквизиты: Комитет финансов Санкт-Петербурга (ГБДОУ детский сад № 48 Пушкинского района, Санкт-Петербурга, </w:t>
            </w:r>
          </w:p>
          <w:p w:rsidR="001F11D5" w:rsidRPr="00216E1C" w:rsidRDefault="001F11D5" w:rsidP="00376EBF">
            <w:pPr>
              <w:rPr>
                <w:rFonts w:ascii="Times New Roman" w:eastAsia="Times New Roman" w:hAnsi="Times New Roman"/>
                <w:color w:val="auto"/>
              </w:rPr>
            </w:pPr>
            <w:proofErr w:type="spellStart"/>
            <w:r w:rsidRPr="00216E1C">
              <w:rPr>
                <w:rFonts w:ascii="Times New Roman" w:eastAsia="Times New Roman" w:hAnsi="Times New Roman"/>
                <w:color w:val="auto"/>
              </w:rPr>
              <w:t>л.сч</w:t>
            </w:r>
            <w:proofErr w:type="spellEnd"/>
            <w:r w:rsidRPr="00216E1C">
              <w:rPr>
                <w:rFonts w:ascii="Times New Roman" w:eastAsia="Times New Roman" w:hAnsi="Times New Roman"/>
                <w:color w:val="auto"/>
              </w:rPr>
              <w:t>. 0731129)</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03224643400000007200</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БИК 014030106</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к/</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40102810945370000005</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Банк Северо-Западное ГУ Банка России//УФК по г. Санкт-Петербургу, г. Санкт-Петербург</w:t>
            </w:r>
          </w:p>
          <w:p w:rsidR="001F11D5" w:rsidRPr="00216E1C" w:rsidRDefault="001F11D5" w:rsidP="00376EBF">
            <w:pPr>
              <w:rPr>
                <w:rFonts w:ascii="Times New Roman" w:eastAsia="Times New Roman" w:hAnsi="Times New Roman"/>
                <w:color w:val="auto"/>
                <w:lang w:val="en-US"/>
              </w:rPr>
            </w:pPr>
            <w:r w:rsidRPr="00216E1C">
              <w:rPr>
                <w:rFonts w:ascii="Times New Roman" w:eastAsia="Times New Roman" w:hAnsi="Times New Roman"/>
                <w:color w:val="auto"/>
              </w:rPr>
              <w:t>Тел</w:t>
            </w:r>
            <w:r w:rsidRPr="00216E1C">
              <w:rPr>
                <w:rFonts w:ascii="Times New Roman" w:eastAsia="Times New Roman" w:hAnsi="Times New Roman"/>
                <w:color w:val="auto"/>
                <w:lang w:val="en-US"/>
              </w:rPr>
              <w:t>. (812) 417-23-15</w:t>
            </w:r>
          </w:p>
          <w:p w:rsidR="001F11D5" w:rsidRPr="00216E1C" w:rsidRDefault="001F11D5" w:rsidP="00376EBF">
            <w:pPr>
              <w:rPr>
                <w:rFonts w:ascii="Times New Roman" w:eastAsia="Times New Roman" w:hAnsi="Times New Roman"/>
                <w:color w:val="auto"/>
                <w:lang w:val="en-US"/>
              </w:rPr>
            </w:pPr>
            <w:r w:rsidRPr="00216E1C">
              <w:rPr>
                <w:rFonts w:ascii="Times New Roman" w:eastAsia="Times New Roman" w:hAnsi="Times New Roman"/>
                <w:color w:val="auto"/>
                <w:lang w:val="en-US"/>
              </w:rPr>
              <w:t xml:space="preserve">E-mail: </w:t>
            </w:r>
            <w:bookmarkStart w:id="26" w:name="_Hlk156210820"/>
            <w:r w:rsidRPr="00216E1C">
              <w:rPr>
                <w:rFonts w:ascii="Times New Roman" w:eastAsia="Times New Roman" w:hAnsi="Times New Roman"/>
                <w:color w:val="auto"/>
                <w:lang w:val="en-US"/>
              </w:rPr>
              <w:t xml:space="preserve">gbdou.48@mail.ru </w:t>
            </w:r>
            <w:bookmarkEnd w:id="26"/>
          </w:p>
          <w:p w:rsidR="001F11D5" w:rsidRPr="00216E1C" w:rsidRDefault="001F11D5" w:rsidP="00376EBF">
            <w:pPr>
              <w:ind w:right="85"/>
              <w:jc w:val="both"/>
              <w:rPr>
                <w:rFonts w:ascii="Times New Roman" w:eastAsiaTheme="minorEastAsia" w:hAnsi="Times New Roman"/>
                <w:b/>
                <w:color w:val="auto"/>
              </w:rPr>
            </w:pPr>
            <w:r w:rsidRPr="00216E1C">
              <w:rPr>
                <w:rFonts w:ascii="Times New Roman" w:hAnsi="Times New Roman"/>
                <w:b/>
                <w:color w:val="auto"/>
              </w:rPr>
              <w:t xml:space="preserve">Заведующий </w:t>
            </w:r>
          </w:p>
          <w:p w:rsidR="001F11D5" w:rsidRPr="00216E1C" w:rsidRDefault="001F11D5" w:rsidP="00376EBF">
            <w:pPr>
              <w:rPr>
                <w:rFonts w:ascii="Times New Roman" w:hAnsi="Times New Roman"/>
                <w:b/>
                <w:color w:val="auto"/>
              </w:rPr>
            </w:pPr>
            <w:r w:rsidRPr="00216E1C">
              <w:rPr>
                <w:rFonts w:ascii="Times New Roman" w:hAnsi="Times New Roman"/>
                <w:b/>
                <w:color w:val="auto"/>
              </w:rPr>
              <w:t>__________________ О.И. Бойцова</w:t>
            </w:r>
          </w:p>
          <w:p w:rsidR="001F11D5" w:rsidRPr="00216E1C" w:rsidRDefault="001F11D5" w:rsidP="00376EBF">
            <w:pPr>
              <w:rPr>
                <w:rFonts w:ascii="Times New Roman" w:hAnsi="Times New Roman"/>
                <w:b/>
                <w:color w:val="auto"/>
                <w:sz w:val="23"/>
                <w:szCs w:val="23"/>
              </w:rPr>
            </w:pPr>
          </w:p>
        </w:tc>
        <w:tc>
          <w:tcPr>
            <w:tcW w:w="4614" w:type="dxa"/>
          </w:tcPr>
          <w:p w:rsidR="001F11D5" w:rsidRPr="00216E1C" w:rsidRDefault="001F11D5" w:rsidP="00376EBF">
            <w:pPr>
              <w:rPr>
                <w:rFonts w:ascii="Times New Roman" w:eastAsia="Times New Roman" w:hAnsi="Times New Roman"/>
                <w:color w:val="auto"/>
              </w:rPr>
            </w:pPr>
            <w:r w:rsidRPr="001F11D5">
              <w:rPr>
                <w:rFonts w:ascii="Times New Roman" w:eastAsia="Times New Roman" w:hAnsi="Times New Roman"/>
                <w:b/>
                <w:color w:val="auto"/>
              </w:rPr>
              <w:t>Поставщик</w:t>
            </w:r>
            <w:r w:rsidRPr="00216E1C">
              <w:rPr>
                <w:rFonts w:ascii="Times New Roman" w:eastAsia="Times New Roman" w:hAnsi="Times New Roman"/>
                <w:color w:val="auto"/>
              </w:rPr>
              <w:t xml:space="preserve">: </w:t>
            </w:r>
          </w:p>
          <w:p w:rsidR="001F11D5" w:rsidRPr="00216E1C" w:rsidRDefault="001F11D5" w:rsidP="00376EBF">
            <w:pPr>
              <w:rPr>
                <w:rFonts w:ascii="Times New Roman" w:eastAsia="Times New Roman" w:hAnsi="Times New Roman"/>
                <w:b/>
                <w:color w:val="auto"/>
              </w:rPr>
            </w:pPr>
            <w:r w:rsidRPr="00216E1C">
              <w:rPr>
                <w:rFonts w:ascii="Times New Roman" w:eastAsia="Times New Roman" w:hAnsi="Times New Roman"/>
                <w:b/>
                <w:color w:val="auto"/>
              </w:rPr>
              <w:t>АО "АРТИС-ДЕТСКОЕ ПИТАНИЕ"</w:t>
            </w:r>
          </w:p>
          <w:p w:rsidR="001F11D5" w:rsidRPr="00216E1C" w:rsidRDefault="001F11D5" w:rsidP="00376EBF">
            <w:pPr>
              <w:rPr>
                <w:rFonts w:ascii="Times New Roman" w:eastAsia="Times New Roman" w:hAnsi="Times New Roman"/>
                <w:color w:val="auto"/>
              </w:rPr>
            </w:pP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Адрес места нахождения</w:t>
            </w:r>
          </w:p>
          <w:p w:rsidR="001F11D5" w:rsidRDefault="001F11D5" w:rsidP="00376EBF">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ОГРН 1027802487294</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ИНН 7804054351</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КПП 780401001</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Банковские реквизиты:</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40702810555200000506</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СЕВЕРО-ЗАПАДНЫЙ БАНК ПАО СБЕРБАНК, г. Санкт-Петербург</w:t>
            </w:r>
          </w:p>
          <w:p w:rsidR="002B4925" w:rsidRDefault="001F11D5" w:rsidP="00376EBF">
            <w:pPr>
              <w:rPr>
                <w:rFonts w:ascii="Times New Roman" w:eastAsia="Times New Roman" w:hAnsi="Times New Roman"/>
                <w:color w:val="auto"/>
              </w:rPr>
            </w:pPr>
            <w:r w:rsidRPr="00216E1C">
              <w:rPr>
                <w:rFonts w:ascii="Times New Roman" w:eastAsia="Times New Roman" w:hAnsi="Times New Roman"/>
                <w:color w:val="auto"/>
              </w:rPr>
              <w:t xml:space="preserve">БИК 044030653, </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к/с 30101810500000000653</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Электронная почта adp@artiskids.ru</w:t>
            </w:r>
          </w:p>
          <w:p w:rsidR="001F11D5" w:rsidRPr="00216E1C" w:rsidRDefault="001F11D5" w:rsidP="00376EBF">
            <w:pPr>
              <w:rPr>
                <w:rFonts w:ascii="Times New Roman" w:eastAsia="Times New Roman" w:hAnsi="Times New Roman"/>
                <w:color w:val="auto"/>
              </w:rPr>
            </w:pPr>
            <w:r w:rsidRPr="00216E1C">
              <w:rPr>
                <w:rFonts w:ascii="Times New Roman" w:eastAsia="Times New Roman" w:hAnsi="Times New Roman"/>
                <w:color w:val="auto"/>
              </w:rPr>
              <w:t>Телефон 7</w:t>
            </w:r>
            <w:r>
              <w:rPr>
                <w:rFonts w:ascii="Times New Roman" w:eastAsia="Times New Roman" w:hAnsi="Times New Roman"/>
              </w:rPr>
              <w:t> </w:t>
            </w:r>
            <w:r w:rsidRPr="00216E1C">
              <w:rPr>
                <w:rFonts w:ascii="Times New Roman" w:eastAsia="Times New Roman" w:hAnsi="Times New Roman"/>
                <w:color w:val="auto"/>
              </w:rPr>
              <w:t>812</w:t>
            </w:r>
            <w:r>
              <w:rPr>
                <w:rFonts w:ascii="Times New Roman" w:eastAsia="Times New Roman" w:hAnsi="Times New Roman"/>
              </w:rPr>
              <w:t> </w:t>
            </w:r>
            <w:r w:rsidRPr="00216E1C">
              <w:rPr>
                <w:rFonts w:ascii="Times New Roman" w:eastAsia="Times New Roman" w:hAnsi="Times New Roman"/>
                <w:color w:val="auto"/>
              </w:rPr>
              <w:t>660</w:t>
            </w:r>
            <w:r>
              <w:rPr>
                <w:rFonts w:ascii="Times New Roman" w:eastAsia="Times New Roman" w:hAnsi="Times New Roman"/>
              </w:rPr>
              <w:t xml:space="preserve"> </w:t>
            </w:r>
            <w:r w:rsidRPr="00216E1C">
              <w:rPr>
                <w:rFonts w:ascii="Times New Roman" w:eastAsia="Times New Roman" w:hAnsi="Times New Roman"/>
                <w:color w:val="auto"/>
              </w:rPr>
              <w:t>72</w:t>
            </w:r>
            <w:r>
              <w:rPr>
                <w:rFonts w:ascii="Times New Roman" w:eastAsia="Times New Roman" w:hAnsi="Times New Roman"/>
              </w:rPr>
              <w:t xml:space="preserve"> </w:t>
            </w:r>
            <w:r w:rsidRPr="00216E1C">
              <w:rPr>
                <w:rFonts w:ascii="Times New Roman" w:eastAsia="Times New Roman" w:hAnsi="Times New Roman"/>
                <w:color w:val="auto"/>
              </w:rPr>
              <w:t>53</w:t>
            </w:r>
          </w:p>
          <w:p w:rsidR="001F11D5" w:rsidRPr="00216E1C" w:rsidRDefault="001F11D5" w:rsidP="00376EBF">
            <w:pPr>
              <w:ind w:right="85"/>
              <w:jc w:val="both"/>
              <w:rPr>
                <w:rFonts w:ascii="Times New Roman" w:hAnsi="Times New Roman"/>
                <w:b/>
                <w:color w:val="auto"/>
              </w:rPr>
            </w:pPr>
          </w:p>
          <w:p w:rsidR="001F11D5" w:rsidRPr="00216E1C" w:rsidRDefault="001F11D5" w:rsidP="00376EBF">
            <w:pPr>
              <w:ind w:right="85"/>
              <w:jc w:val="both"/>
              <w:rPr>
                <w:rFonts w:ascii="Times New Roman" w:hAnsi="Times New Roman"/>
                <w:b/>
                <w:color w:val="auto"/>
              </w:rPr>
            </w:pPr>
            <w:r w:rsidRPr="00216E1C">
              <w:rPr>
                <w:rFonts w:ascii="Times New Roman" w:hAnsi="Times New Roman"/>
                <w:b/>
                <w:color w:val="auto"/>
              </w:rPr>
              <w:t>Генеральный директор</w:t>
            </w:r>
          </w:p>
          <w:p w:rsidR="001F11D5" w:rsidRPr="00216E1C" w:rsidRDefault="001F11D5" w:rsidP="00376EBF">
            <w:pPr>
              <w:rPr>
                <w:rFonts w:ascii="Times New Roman" w:eastAsia="Times New Roman" w:hAnsi="Times New Roman"/>
                <w:color w:val="auto"/>
              </w:rPr>
            </w:pPr>
            <w:r w:rsidRPr="00216E1C">
              <w:rPr>
                <w:rFonts w:ascii="Times New Roman" w:hAnsi="Times New Roman" w:cs="Times New Roman"/>
                <w:color w:val="auto"/>
                <w:sz w:val="23"/>
                <w:szCs w:val="23"/>
              </w:rPr>
              <w:t>___________________</w:t>
            </w:r>
            <w:r w:rsidRPr="00216E1C">
              <w:rPr>
                <w:rFonts w:ascii="Times New Roman" w:hAnsi="Times New Roman"/>
                <w:b/>
                <w:color w:val="auto"/>
              </w:rPr>
              <w:t>М.З. Ляско</w:t>
            </w:r>
          </w:p>
          <w:p w:rsidR="001F11D5" w:rsidRPr="00216E1C" w:rsidRDefault="001F11D5" w:rsidP="00376EBF">
            <w:pPr>
              <w:rPr>
                <w:rFonts w:ascii="Times New Roman" w:eastAsia="Times New Roman" w:hAnsi="Times New Roman"/>
                <w:color w:val="auto"/>
              </w:rPr>
            </w:pPr>
          </w:p>
        </w:tc>
      </w:tr>
    </w:tbl>
    <w:bookmarkEnd w:id="25"/>
    <w:p w:rsidR="00916295" w:rsidRDefault="00916295" w:rsidP="001F11D5">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1F11D5">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1F11D5">
          <w:footerReference w:type="default" r:id="rId44"/>
          <w:pgSz w:w="11906" w:h="16838"/>
          <w:pgMar w:top="720" w:right="720" w:bottom="720" w:left="851" w:header="0" w:footer="852" w:gutter="0"/>
          <w:cols w:space="720"/>
          <w:noEndnote/>
          <w:docGrid w:linePitch="360"/>
        </w:sectPr>
      </w:pPr>
    </w:p>
    <w:tbl>
      <w:tblPr>
        <w:tblStyle w:val="af1"/>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37"/>
      </w:tblGrid>
      <w:tr w:rsidR="001F11D5" w:rsidTr="001F11D5">
        <w:trPr>
          <w:trHeight w:val="1692"/>
        </w:trPr>
        <w:tc>
          <w:tcPr>
            <w:tcW w:w="9923" w:type="dxa"/>
          </w:tcPr>
          <w:p w:rsidR="001F11D5" w:rsidRPr="00CE5969" w:rsidRDefault="008438CB" w:rsidP="00376EBF">
            <w:pPr>
              <w:rPr>
                <w:rFonts w:ascii="Times New Roman" w:eastAsia="Times New Roman" w:hAnsi="Times New Roman" w:cs="Times New Roman"/>
              </w:rPr>
            </w:pPr>
            <w:r>
              <w:rPr>
                <w:rFonts w:ascii="Times New Roman" w:hAnsi="Times New Roman" w:cs="Times New Roman"/>
              </w:rPr>
              <w:lastRenderedPageBreak/>
              <w:tab/>
            </w:r>
            <w:bookmarkStart w:id="27" w:name="_Hlk198799714"/>
            <w:bookmarkStart w:id="28" w:name="_Hlk195172695"/>
            <w:r w:rsidR="001F11D5">
              <w:rPr>
                <w:rFonts w:ascii="Times New Roman" w:eastAsia="Times New Roman" w:hAnsi="Times New Roman" w:cs="Times New Roman"/>
                <w:b/>
              </w:rPr>
              <w:t>СОГЛАСОВАНО</w:t>
            </w:r>
            <w:r w:rsidR="001F11D5">
              <w:rPr>
                <w:rFonts w:ascii="Times New Roman" w:eastAsia="Times New Roman" w:hAnsi="Times New Roman" w:cs="Times New Roman"/>
                <w:b/>
              </w:rPr>
              <w:br/>
            </w:r>
            <w:r w:rsidR="001F11D5">
              <w:rPr>
                <w:rFonts w:ascii="Times New Roman" w:eastAsia="Times New Roman" w:hAnsi="Times New Roman" w:cs="Times New Roman"/>
              </w:rPr>
              <w:t>Н</w:t>
            </w:r>
            <w:r w:rsidR="001F11D5" w:rsidRPr="00CE5969">
              <w:rPr>
                <w:rFonts w:ascii="Times New Roman" w:eastAsia="Times New Roman" w:hAnsi="Times New Roman" w:cs="Times New Roman"/>
              </w:rPr>
              <w:t xml:space="preserve">ачальник отдела образования </w:t>
            </w:r>
          </w:p>
          <w:p w:rsidR="001F11D5" w:rsidRPr="00CE5969" w:rsidRDefault="001F11D5" w:rsidP="00376EBF">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1F11D5" w:rsidRPr="00CE5969" w:rsidRDefault="001F11D5" w:rsidP="00376EBF">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1F11D5" w:rsidRPr="00CE5969" w:rsidRDefault="001F11D5" w:rsidP="00376EBF">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7"/>
          </w:p>
        </w:tc>
        <w:tc>
          <w:tcPr>
            <w:tcW w:w="4637" w:type="dxa"/>
          </w:tcPr>
          <w:p w:rsidR="001F11D5" w:rsidRDefault="001F11D5" w:rsidP="00376EBF">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1F11D5" w:rsidRDefault="001F11D5" w:rsidP="00376EBF">
            <w:pPr>
              <w:pStyle w:val="FORMATTEXT"/>
              <w:tabs>
                <w:tab w:val="left" w:pos="9786"/>
                <w:tab w:val="right" w:pos="14263"/>
              </w:tabs>
              <w:spacing w:line="276" w:lineRule="auto"/>
              <w:jc w:val="right"/>
              <w:rPr>
                <w:rFonts w:ascii="Times New Roman" w:hAnsi="Times New Roman" w:cs="Times New Roman"/>
                <w:sz w:val="24"/>
                <w:szCs w:val="24"/>
              </w:rPr>
            </w:pPr>
          </w:p>
        </w:tc>
      </w:tr>
    </w:tbl>
    <w:bookmarkEnd w:id="28"/>
    <w:p w:rsidR="004D3800" w:rsidRDefault="004D3800" w:rsidP="004728B7">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376EBF" w:rsidRPr="00376EBF" w:rsidRDefault="00376EBF" w:rsidP="004728B7">
      <w:pPr>
        <w:widowControl/>
        <w:rPr>
          <w:rFonts w:ascii="Tahoma" w:eastAsia="Times New Roman" w:hAnsi="Tahoma" w:cs="Tahoma"/>
          <w:sz w:val="18"/>
          <w:szCs w:val="18"/>
          <w:lang w:bidi="ar-SA"/>
        </w:rPr>
      </w:pPr>
    </w:p>
    <w:tbl>
      <w:tblPr>
        <w:tblW w:w="14746"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2548"/>
        <w:gridCol w:w="1326"/>
        <w:gridCol w:w="2345"/>
        <w:gridCol w:w="2203"/>
        <w:gridCol w:w="1487"/>
        <w:gridCol w:w="753"/>
        <w:gridCol w:w="1752"/>
        <w:gridCol w:w="9"/>
        <w:gridCol w:w="1734"/>
      </w:tblGrid>
      <w:tr w:rsidR="004728B7" w:rsidRPr="00376EBF" w:rsidTr="004728B7">
        <w:trPr>
          <w:tblHeader/>
        </w:trPr>
        <w:tc>
          <w:tcPr>
            <w:tcW w:w="589"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w:t>
            </w:r>
            <w:r w:rsidRPr="00376EBF">
              <w:rPr>
                <w:rFonts w:ascii="Times New Roman" w:eastAsia="Times New Roman" w:hAnsi="Times New Roman" w:cs="Times New Roman"/>
                <w:sz w:val="18"/>
                <w:szCs w:val="18"/>
                <w:lang w:bidi="ar-SA"/>
              </w:rPr>
              <w:br/>
              <w:t>п/п</w:t>
            </w:r>
          </w:p>
        </w:tc>
        <w:tc>
          <w:tcPr>
            <w:tcW w:w="2548"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326"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Тип объекта закупки</w:t>
            </w:r>
          </w:p>
        </w:tc>
        <w:tc>
          <w:tcPr>
            <w:tcW w:w="2345"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Позиции по КТРУ, ОКПД2</w:t>
            </w:r>
          </w:p>
        </w:tc>
        <w:tc>
          <w:tcPr>
            <w:tcW w:w="2203"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487"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Цена за единицу (в валюте контракта)</w:t>
            </w:r>
          </w:p>
        </w:tc>
        <w:tc>
          <w:tcPr>
            <w:tcW w:w="753"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Ставка НДС</w:t>
            </w:r>
          </w:p>
        </w:tc>
        <w:tc>
          <w:tcPr>
            <w:tcW w:w="1752" w:type="dxa"/>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Страна происхождения товара</w:t>
            </w:r>
          </w:p>
        </w:tc>
        <w:tc>
          <w:tcPr>
            <w:tcW w:w="1743" w:type="dxa"/>
            <w:gridSpan w:val="2"/>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Сумма (в валюте контракта)</w:t>
            </w:r>
          </w:p>
        </w:tc>
      </w:tr>
      <w:tr w:rsidR="004728B7" w:rsidRPr="00376EBF" w:rsidTr="004728B7">
        <w:trPr>
          <w:tblHeader/>
        </w:trPr>
        <w:tc>
          <w:tcPr>
            <w:tcW w:w="589"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w:t>
            </w:r>
          </w:p>
        </w:tc>
        <w:tc>
          <w:tcPr>
            <w:tcW w:w="2548"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2</w:t>
            </w:r>
          </w:p>
        </w:tc>
        <w:tc>
          <w:tcPr>
            <w:tcW w:w="1326"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3</w:t>
            </w:r>
          </w:p>
        </w:tc>
        <w:tc>
          <w:tcPr>
            <w:tcW w:w="2345"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4</w:t>
            </w:r>
          </w:p>
        </w:tc>
        <w:tc>
          <w:tcPr>
            <w:tcW w:w="2203"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5</w:t>
            </w:r>
          </w:p>
        </w:tc>
        <w:tc>
          <w:tcPr>
            <w:tcW w:w="1487"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6</w:t>
            </w:r>
          </w:p>
        </w:tc>
        <w:tc>
          <w:tcPr>
            <w:tcW w:w="753"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7</w:t>
            </w:r>
          </w:p>
        </w:tc>
        <w:tc>
          <w:tcPr>
            <w:tcW w:w="1752"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8</w:t>
            </w:r>
          </w:p>
        </w:tc>
        <w:tc>
          <w:tcPr>
            <w:tcW w:w="1743" w:type="dxa"/>
            <w:gridSpan w:val="2"/>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9</w:t>
            </w:r>
          </w:p>
        </w:tc>
      </w:tr>
      <w:tr w:rsidR="004728B7" w:rsidRPr="00376EBF" w:rsidTr="004728B7">
        <w:tc>
          <w:tcPr>
            <w:tcW w:w="589" w:type="dxa"/>
            <w:vMerge w:val="restart"/>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w:t>
            </w:r>
          </w:p>
        </w:tc>
        <w:tc>
          <w:tcPr>
            <w:tcW w:w="2548"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Масло сливочное</w:t>
            </w:r>
          </w:p>
        </w:tc>
        <w:tc>
          <w:tcPr>
            <w:tcW w:w="1326"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Товар</w:t>
            </w:r>
          </w:p>
        </w:tc>
        <w:tc>
          <w:tcPr>
            <w:tcW w:w="2345" w:type="dxa"/>
            <w:shd w:val="clear" w:color="auto" w:fill="auto"/>
            <w:tcMar>
              <w:top w:w="75" w:type="dxa"/>
              <w:left w:w="75" w:type="dxa"/>
              <w:bottom w:w="75" w:type="dxa"/>
              <w:right w:w="75" w:type="dxa"/>
            </w:tcMar>
            <w:vAlign w:val="center"/>
            <w:hideMark/>
          </w:tcPr>
          <w:p w:rsidR="004728B7"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Масло сливочное (10.51.30.110-00000004)</w:t>
            </w:r>
          </w:p>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Масло сладко-сливочное (10.51.30.111)</w:t>
            </w:r>
          </w:p>
        </w:tc>
        <w:tc>
          <w:tcPr>
            <w:tcW w:w="2203"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1172 Килограмм (КГ)</w:t>
            </w:r>
          </w:p>
        </w:tc>
        <w:tc>
          <w:tcPr>
            <w:tcW w:w="1487"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1 516.08</w:t>
            </w:r>
          </w:p>
        </w:tc>
        <w:tc>
          <w:tcPr>
            <w:tcW w:w="753"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10%</w:t>
            </w:r>
          </w:p>
        </w:tc>
        <w:tc>
          <w:tcPr>
            <w:tcW w:w="1752"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Российская Федерация (643)</w:t>
            </w:r>
          </w:p>
        </w:tc>
        <w:tc>
          <w:tcPr>
            <w:tcW w:w="1743" w:type="dxa"/>
            <w:gridSpan w:val="2"/>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1 776 845.76</w:t>
            </w:r>
          </w:p>
        </w:tc>
      </w:tr>
      <w:tr w:rsidR="004728B7" w:rsidRPr="00376EBF" w:rsidTr="004728B7">
        <w:trPr>
          <w:trHeight w:val="2634"/>
        </w:trPr>
        <w:tc>
          <w:tcPr>
            <w:tcW w:w="0" w:type="auto"/>
            <w:vMerge/>
            <w:shd w:val="clear" w:color="auto" w:fill="auto"/>
            <w:vAlign w:val="center"/>
            <w:hideMark/>
          </w:tcPr>
          <w:p w:rsidR="004728B7" w:rsidRPr="00376EBF" w:rsidRDefault="004728B7" w:rsidP="004728B7">
            <w:pPr>
              <w:widowControl/>
              <w:rPr>
                <w:rFonts w:ascii="Times New Roman" w:eastAsia="Times New Roman" w:hAnsi="Times New Roman" w:cs="Times New Roman"/>
                <w:sz w:val="18"/>
                <w:szCs w:val="18"/>
                <w:lang w:bidi="ar-SA"/>
              </w:rPr>
            </w:pPr>
          </w:p>
        </w:tc>
        <w:tc>
          <w:tcPr>
            <w:tcW w:w="14157" w:type="dxa"/>
            <w:gridSpan w:val="9"/>
            <w:shd w:val="clear" w:color="auto" w:fill="auto"/>
            <w:tcMar>
              <w:top w:w="75" w:type="dxa"/>
              <w:left w:w="75" w:type="dxa"/>
              <w:bottom w:w="75" w:type="dxa"/>
              <w:right w:w="75" w:type="dxa"/>
            </w:tcMar>
            <w:vAlign w:val="center"/>
            <w:hideMark/>
          </w:tcPr>
          <w:p w:rsidR="004728B7" w:rsidRPr="00376EBF" w:rsidRDefault="004728B7" w:rsidP="004728B7">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Характеристики объекта закупки</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Наименование сливочного масла</w:t>
            </w:r>
            <w:r w:rsidRPr="00376EBF">
              <w:rPr>
                <w:rFonts w:ascii="Times New Roman" w:eastAsia="Times New Roman" w:hAnsi="Times New Roman" w:cs="Times New Roman"/>
                <w:sz w:val="18"/>
                <w:szCs w:val="18"/>
                <w:lang w:bidi="ar-SA"/>
              </w:rPr>
              <w:t>: Традиционное;</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Тип сливочного масла</w:t>
            </w:r>
            <w:r w:rsidRPr="00376EBF">
              <w:rPr>
                <w:rFonts w:ascii="Times New Roman" w:eastAsia="Times New Roman" w:hAnsi="Times New Roman" w:cs="Times New Roman"/>
                <w:sz w:val="18"/>
                <w:szCs w:val="18"/>
                <w:lang w:bidi="ar-SA"/>
              </w:rPr>
              <w:t>: Несоленое;</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Сорт</w:t>
            </w:r>
            <w:r w:rsidRPr="00376EBF">
              <w:rPr>
                <w:rFonts w:ascii="Times New Roman" w:eastAsia="Times New Roman" w:hAnsi="Times New Roman" w:cs="Times New Roman"/>
                <w:sz w:val="18"/>
                <w:szCs w:val="18"/>
                <w:lang w:bidi="ar-SA"/>
              </w:rPr>
              <w:t>: Высший;</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Вид сливочного масла</w:t>
            </w:r>
            <w:r w:rsidRPr="00376EBF">
              <w:rPr>
                <w:rFonts w:ascii="Times New Roman" w:eastAsia="Times New Roman" w:hAnsi="Times New Roman" w:cs="Times New Roman"/>
                <w:sz w:val="18"/>
                <w:szCs w:val="18"/>
                <w:lang w:bidi="ar-SA"/>
              </w:rPr>
              <w:t>: Сладко-сливочное;</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Вес</w:t>
            </w:r>
            <w:r w:rsidRPr="00376EBF">
              <w:rPr>
                <w:rFonts w:ascii="Times New Roman" w:eastAsia="Times New Roman" w:hAnsi="Times New Roman" w:cs="Times New Roman"/>
                <w:sz w:val="18"/>
                <w:szCs w:val="18"/>
                <w:lang w:bidi="ar-SA"/>
              </w:rPr>
              <w:t>: ≤ 0.25 Килограмм;</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Жирность</w:t>
            </w:r>
            <w:r w:rsidRPr="00376EBF">
              <w:rPr>
                <w:rFonts w:ascii="Times New Roman" w:eastAsia="Times New Roman" w:hAnsi="Times New Roman" w:cs="Times New Roman"/>
                <w:sz w:val="18"/>
                <w:szCs w:val="18"/>
                <w:lang w:bidi="ar-SA"/>
              </w:rPr>
              <w:t>: 82,5 ПРОЦ;</w:t>
            </w:r>
          </w:p>
          <w:p w:rsidR="004728B7" w:rsidRPr="00376EBF" w:rsidRDefault="004728B7" w:rsidP="004728B7">
            <w:pPr>
              <w:widowControl/>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376EBF">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"О безопасности молока и молочной продукции" от 09.10.2013 № 033/2013, ГОСТ 32261-2013, СТБ 1890-2017;</w:t>
            </w:r>
          </w:p>
          <w:p w:rsidR="004728B7" w:rsidRPr="00376EBF" w:rsidRDefault="004728B7" w:rsidP="004728B7">
            <w:pP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u w:val="single"/>
                <w:bdr w:val="none" w:sz="0" w:space="0" w:color="auto" w:frame="1"/>
                <w:lang w:bidi="ar-SA"/>
              </w:rPr>
              <w:t>Упаковка производителя</w:t>
            </w:r>
            <w:r w:rsidRPr="00376EBF">
              <w:rPr>
                <w:rFonts w:ascii="Times New Roman" w:eastAsia="Times New Roman" w:hAnsi="Times New Roman" w:cs="Times New Roman"/>
                <w:sz w:val="18"/>
                <w:szCs w:val="18"/>
                <w:lang w:bidi="ar-SA"/>
              </w:rPr>
              <w:t>: Наличие;</w:t>
            </w:r>
          </w:p>
        </w:tc>
      </w:tr>
      <w:tr w:rsidR="004728B7" w:rsidRPr="00376EBF" w:rsidTr="004728B7">
        <w:tc>
          <w:tcPr>
            <w:tcW w:w="13012" w:type="dxa"/>
            <w:gridSpan w:val="9"/>
            <w:shd w:val="clear" w:color="auto" w:fill="auto"/>
            <w:tcMar>
              <w:top w:w="75" w:type="dxa"/>
              <w:left w:w="75" w:type="dxa"/>
              <w:bottom w:w="75" w:type="dxa"/>
              <w:right w:w="75" w:type="dxa"/>
            </w:tcMar>
            <w:vAlign w:val="center"/>
            <w:hideMark/>
          </w:tcPr>
          <w:p w:rsidR="004728B7" w:rsidRPr="00376EBF" w:rsidRDefault="004728B7" w:rsidP="00376EBF">
            <w:pPr>
              <w:widowControl/>
              <w:jc w:val="right"/>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Итого:</w:t>
            </w:r>
          </w:p>
        </w:tc>
        <w:tc>
          <w:tcPr>
            <w:tcW w:w="1734" w:type="dxa"/>
            <w:shd w:val="clear" w:color="auto" w:fill="auto"/>
            <w:tcMar>
              <w:top w:w="75" w:type="dxa"/>
              <w:left w:w="75" w:type="dxa"/>
              <w:bottom w:w="75" w:type="dxa"/>
              <w:right w:w="75" w:type="dxa"/>
            </w:tcMar>
            <w:vAlign w:val="center"/>
            <w:hideMark/>
          </w:tcPr>
          <w:p w:rsidR="004728B7" w:rsidRPr="00376EBF" w:rsidRDefault="004728B7" w:rsidP="00376EBF">
            <w:pPr>
              <w:widowControl/>
              <w:jc w:val="center"/>
              <w:rPr>
                <w:rFonts w:ascii="Times New Roman" w:eastAsia="Times New Roman" w:hAnsi="Times New Roman" w:cs="Times New Roman"/>
                <w:sz w:val="18"/>
                <w:szCs w:val="18"/>
                <w:lang w:bidi="ar-SA"/>
              </w:rPr>
            </w:pPr>
            <w:r w:rsidRPr="00376EBF">
              <w:rPr>
                <w:rFonts w:ascii="Times New Roman" w:eastAsia="Times New Roman" w:hAnsi="Times New Roman" w:cs="Times New Roman"/>
                <w:sz w:val="18"/>
                <w:szCs w:val="18"/>
                <w:lang w:bidi="ar-SA"/>
              </w:rPr>
              <w:t>1 776 845.76</w:t>
            </w:r>
          </w:p>
        </w:tc>
      </w:tr>
    </w:tbl>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F11D5" w:rsidRPr="00216E1C" w:rsidTr="001F11D5">
        <w:trPr>
          <w:jc w:val="center"/>
        </w:trPr>
        <w:tc>
          <w:tcPr>
            <w:tcW w:w="4785" w:type="dxa"/>
          </w:tcPr>
          <w:p w:rsidR="004728B7" w:rsidRDefault="004728B7" w:rsidP="00376EBF">
            <w:pPr>
              <w:pStyle w:val="FORMATTEXT"/>
              <w:spacing w:line="276" w:lineRule="auto"/>
              <w:rPr>
                <w:rFonts w:ascii="Times New Roman" w:hAnsi="Times New Roman" w:cs="Times New Roman"/>
                <w:sz w:val="24"/>
                <w:szCs w:val="24"/>
              </w:rPr>
            </w:pPr>
            <w:bookmarkStart w:id="29" w:name="_Hlk153217357"/>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F11D5" w:rsidRPr="00216E1C" w:rsidRDefault="001F11D5" w:rsidP="00376EBF">
            <w:pPr>
              <w:rPr>
                <w:rFonts w:ascii="Times New Roman" w:hAnsi="Times New Roman" w:cs="Times New Roman"/>
                <w:b/>
                <w:color w:val="auto"/>
              </w:rPr>
            </w:pPr>
            <w:bookmarkStart w:id="30" w:name="_Hlk180741573"/>
            <w:r w:rsidRPr="00216E1C">
              <w:rPr>
                <w:rFonts w:ascii="Times New Roman" w:hAnsi="Times New Roman" w:cs="Times New Roman"/>
                <w:b/>
                <w:color w:val="auto"/>
              </w:rPr>
              <w:t>ГБДОУ детский сад № 48</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30"/>
          </w:p>
        </w:tc>
        <w:tc>
          <w:tcPr>
            <w:tcW w:w="4786" w:type="dxa"/>
          </w:tcPr>
          <w:p w:rsidR="004728B7" w:rsidRDefault="004728B7" w:rsidP="00376EBF">
            <w:pPr>
              <w:pStyle w:val="FORMATTEXT"/>
              <w:spacing w:line="276" w:lineRule="auto"/>
              <w:rPr>
                <w:rFonts w:ascii="Times New Roman" w:hAnsi="Times New Roman" w:cs="Times New Roman"/>
                <w:sz w:val="24"/>
                <w:szCs w:val="24"/>
              </w:rPr>
            </w:pP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F11D5" w:rsidRPr="00216E1C" w:rsidRDefault="001F11D5" w:rsidP="00376EBF">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1F11D5" w:rsidRPr="00216E1C" w:rsidRDefault="001F11D5" w:rsidP="00376EBF">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1F11D5" w:rsidRPr="00216E1C" w:rsidRDefault="001F11D5" w:rsidP="00376EBF">
            <w:pPr>
              <w:pStyle w:val="FORMATTEXT"/>
              <w:spacing w:line="276" w:lineRule="auto"/>
              <w:rPr>
                <w:rFonts w:ascii="Times New Roman" w:hAnsi="Times New Roman" w:cs="Times New Roman"/>
                <w:sz w:val="23"/>
                <w:szCs w:val="23"/>
              </w:rPr>
            </w:pP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bookmarkEnd w:id="29"/>
    <w:p w:rsidR="004D3800" w:rsidRDefault="004D3800" w:rsidP="001F11D5">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1F11D5">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4728B7">
          <w:pgSz w:w="16838" w:h="11906" w:orient="landscape"/>
          <w:pgMar w:top="568"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5"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DD5840" w:rsidRPr="00DD5840" w:rsidRDefault="00DD5840" w:rsidP="00DD5840">
      <w:pPr>
        <w:widowControl/>
        <w:autoSpaceDE w:val="0"/>
        <w:autoSpaceDN w:val="0"/>
        <w:adjustRightInd w:val="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DD5840" w:rsidRPr="00DD5840" w:rsidRDefault="00D91205"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DD5840" w:rsidRPr="00DD5840">
          <w:rPr>
            <w:rFonts w:ascii="Times New Roman" w:eastAsia="Calibri" w:hAnsi="Times New Roman" w:cs="Times New Roman"/>
            <w:color w:val="auto"/>
            <w:lang w:eastAsia="en-US" w:bidi="ar-SA"/>
          </w:rPr>
          <w:t>Постановления</w:t>
        </w:r>
      </w:hyperlink>
      <w:r w:rsidR="00DD5840" w:rsidRPr="00DD5840">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DD5840" w:rsidRPr="00DD5840" w:rsidRDefault="00D91205"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DD5840" w:rsidRPr="00DD5840">
          <w:rPr>
            <w:rFonts w:ascii="Times New Roman" w:eastAsia="Calibri" w:hAnsi="Times New Roman" w:cs="Times New Roman"/>
            <w:color w:val="0000FF"/>
            <w:u w:val="single"/>
            <w:lang w:eastAsia="en-US" w:bidi="ar-SA"/>
          </w:rPr>
          <w:t>Постановления</w:t>
        </w:r>
      </w:hyperlink>
      <w:r w:rsidR="00DD5840" w:rsidRPr="00DD5840">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DD5840" w:rsidRPr="00DD5840" w:rsidRDefault="00D91205"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DD5840" w:rsidRPr="00DD5840">
          <w:rPr>
            <w:rFonts w:ascii="Times New Roman" w:eastAsia="Calibri" w:hAnsi="Times New Roman" w:cs="Times New Roman"/>
            <w:color w:val="auto"/>
            <w:lang w:eastAsia="en-US" w:bidi="ar-SA"/>
          </w:rPr>
          <w:t>Постановления</w:t>
        </w:r>
      </w:hyperlink>
      <w:r w:rsidR="00DD5840" w:rsidRPr="00DD5840">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Федерального </w:t>
      </w:r>
      <w:hyperlink r:id="rId49" w:history="1">
        <w:r w:rsidRPr="00DD5840">
          <w:rPr>
            <w:rFonts w:ascii="Times New Roman" w:eastAsia="Calibri" w:hAnsi="Times New Roman" w:cs="Times New Roman"/>
            <w:color w:val="auto"/>
            <w:lang w:eastAsia="en-US" w:bidi="ar-SA"/>
          </w:rPr>
          <w:t>закона</w:t>
        </w:r>
      </w:hyperlink>
      <w:r w:rsidRPr="00DD5840">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DD5840" w:rsidRPr="00DD5840" w:rsidRDefault="00D91205"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DD5840" w:rsidRPr="00DD5840">
          <w:rPr>
            <w:rFonts w:ascii="Times New Roman" w:eastAsia="Calibri" w:hAnsi="Times New Roman" w:cs="Times New Roman"/>
            <w:color w:val="auto"/>
            <w:lang w:eastAsia="en-US" w:bidi="ar-SA"/>
          </w:rPr>
          <w:t>Закона</w:t>
        </w:r>
      </w:hyperlink>
      <w:r w:rsidR="00DD5840" w:rsidRPr="00DD5840">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1"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2"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3"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4"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5"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Технического </w:t>
      </w:r>
      <w:hyperlink r:id="rId56" w:history="1">
        <w:r w:rsidRPr="00DD5840">
          <w:rPr>
            <w:rFonts w:ascii="Times New Roman" w:eastAsia="Calibri" w:hAnsi="Times New Roman" w:cs="Times New Roman"/>
            <w:color w:val="auto"/>
            <w:lang w:eastAsia="en-US" w:bidi="ar-SA"/>
          </w:rPr>
          <w:t>регламента</w:t>
        </w:r>
      </w:hyperlink>
      <w:r w:rsidRPr="00DD5840">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7" w:history="1">
        <w:r w:rsidRPr="00DD5840">
          <w:rPr>
            <w:rFonts w:ascii="Times New Roman" w:eastAsia="Calibri" w:hAnsi="Times New Roman" w:cs="Times New Roman"/>
            <w:color w:val="auto"/>
            <w:lang w:eastAsia="en-US" w:bidi="ar-SA"/>
          </w:rPr>
          <w:t>СанПиН 2.3.2.1078-01</w:t>
        </w:r>
      </w:hyperlink>
      <w:r w:rsidRPr="00DD5840">
        <w:rPr>
          <w:rFonts w:ascii="Times New Roman" w:eastAsia="Calibri" w:hAnsi="Times New Roman" w:cs="Times New Roman"/>
          <w:color w:val="auto"/>
          <w:lang w:eastAsia="en-US" w:bidi="ar-SA"/>
        </w:rPr>
        <w:t xml:space="preserve">", утвержденных </w:t>
      </w:r>
      <w:r w:rsidRPr="00DD5840">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8" w:history="1">
        <w:r w:rsidRPr="00DD5840">
          <w:rPr>
            <w:rFonts w:ascii="Times New Roman" w:eastAsia="Calibri" w:hAnsi="Times New Roman" w:cs="Times New Roman"/>
            <w:color w:val="auto"/>
            <w:lang w:eastAsia="en-US" w:bidi="ar-SA"/>
          </w:rPr>
          <w:t>СанПиН 2.3.2.1324-03</w:t>
        </w:r>
      </w:hyperlink>
      <w:r w:rsidRPr="00DD5840">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Национального стандарта </w:t>
      </w:r>
      <w:hyperlink r:id="rId59" w:history="1">
        <w:r w:rsidRPr="00DD5840">
          <w:rPr>
            <w:rFonts w:ascii="Times New Roman" w:eastAsia="Calibri" w:hAnsi="Times New Roman" w:cs="Times New Roman"/>
            <w:color w:val="auto"/>
            <w:lang w:eastAsia="en-US" w:bidi="ar-SA"/>
          </w:rPr>
          <w:t>ГОСТ Р 51074-2003</w:t>
        </w:r>
      </w:hyperlink>
      <w:r w:rsidRPr="00DD5840">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DD5840" w:rsidRPr="00DD5840" w:rsidRDefault="00D91205"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DD5840" w:rsidRPr="00DD5840">
          <w:rPr>
            <w:rFonts w:ascii="Times New Roman" w:eastAsia="Calibri" w:hAnsi="Times New Roman" w:cs="Times New Roman"/>
            <w:color w:val="auto"/>
            <w:lang w:eastAsia="en-US" w:bidi="ar-SA"/>
          </w:rPr>
          <w:t>Статьи 469</w:t>
        </w:r>
      </w:hyperlink>
      <w:r w:rsidR="00DD5840" w:rsidRPr="00DD5840">
        <w:rPr>
          <w:rFonts w:ascii="Times New Roman" w:eastAsia="Calibri" w:hAnsi="Times New Roman" w:cs="Times New Roman"/>
          <w:color w:val="auto"/>
          <w:lang w:eastAsia="en-US" w:bidi="ar-SA"/>
        </w:rPr>
        <w:t xml:space="preserve"> Гражданского кодекса Российской Федерации.</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xml:space="preserve">- наличие ветеринарных сопроводительных документов в компоненте ФГИС </w:t>
      </w:r>
      <w:proofErr w:type="spellStart"/>
      <w:r w:rsidRPr="00002FC4">
        <w:rPr>
          <w:rFonts w:ascii="Times New Roman" w:eastAsia="Calibri" w:hAnsi="Times New Roman" w:cs="Times New Roman"/>
          <w:color w:val="auto"/>
          <w:lang w:eastAsia="en-US" w:bidi="ar-SA"/>
        </w:rPr>
        <w:t>ВетИС</w:t>
      </w:r>
      <w:proofErr w:type="spellEnd"/>
      <w:r w:rsidRPr="00002FC4">
        <w:rPr>
          <w:rFonts w:ascii="Times New Roman" w:eastAsia="Calibri" w:hAnsi="Times New Roman" w:cs="Times New Roman"/>
          <w:color w:val="auto"/>
          <w:lang w:eastAsia="en-US" w:bidi="ar-SA"/>
        </w:rPr>
        <w:t xml:space="preserve"> – Меркурий на продукцию животного происхождения (Закон Российской Федерации от 14.05.1993 N 4979-1 "О ветеринарии", Приказ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xml:space="preserve">3.  В соответствии со </w:t>
      </w:r>
      <w:hyperlink r:id="rId61" w:history="1">
        <w:r w:rsidRPr="00002FC4">
          <w:rPr>
            <w:rFonts w:ascii="Times New Roman" w:eastAsia="Calibri" w:hAnsi="Times New Roman" w:cs="Times New Roman"/>
            <w:color w:val="auto"/>
            <w:lang w:eastAsia="en-US" w:bidi="ar-SA"/>
          </w:rPr>
          <w:t>статьей 2.3</w:t>
        </w:r>
      </w:hyperlink>
      <w:r w:rsidRPr="00002FC4">
        <w:rPr>
          <w:rFonts w:ascii="Times New Roman" w:eastAsia="Calibri" w:hAnsi="Times New Roman" w:cs="Times New Roman"/>
          <w:color w:val="auto"/>
          <w:lang w:eastAsia="en-US" w:bidi="ar-SA"/>
        </w:rPr>
        <w:t xml:space="preserve"> Закона N 4979-1 "О ветеринарии", </w:t>
      </w:r>
      <w:hyperlink r:id="rId62" w:history="1">
        <w:r w:rsidRPr="00002FC4">
          <w:rPr>
            <w:rFonts w:ascii="Times New Roman" w:eastAsia="Calibri" w:hAnsi="Times New Roman" w:cs="Times New Roman"/>
            <w:color w:val="auto"/>
            <w:lang w:eastAsia="en-US" w:bidi="ar-SA"/>
          </w:rPr>
          <w:t>частью 2 статьи 4</w:t>
        </w:r>
      </w:hyperlink>
      <w:r w:rsidRPr="00002FC4">
        <w:rPr>
          <w:rFonts w:ascii="Times New Roman" w:eastAsia="Calibri" w:hAnsi="Times New Roman" w:cs="Times New Roman"/>
          <w:color w:val="auto"/>
          <w:lang w:eastAsia="en-US" w:bidi="ar-SA"/>
        </w:rPr>
        <w:t xml:space="preserve"> Федерального закона от 13.07.2015 N 243-ФЗ "О внесении изменений в Закон Российской Федерации "О ветеринарии" и отдельные законодательные акты Российской Федерации" (далее - Закон N 243-ФЗ) с 01.07.2018 оформление ветеринарных сопроводительных документов производится в электронной форме (за исключением случаев, установленных </w:t>
      </w:r>
      <w:hyperlink r:id="rId63" w:history="1">
        <w:r w:rsidRPr="00002FC4">
          <w:rPr>
            <w:rFonts w:ascii="Times New Roman" w:eastAsia="Calibri" w:hAnsi="Times New Roman" w:cs="Times New Roman"/>
            <w:color w:val="auto"/>
            <w:lang w:eastAsia="en-US" w:bidi="ar-SA"/>
          </w:rPr>
          <w:t>частью 2.1 статьи 4</w:t>
        </w:r>
      </w:hyperlink>
      <w:r w:rsidRPr="00002FC4">
        <w:rPr>
          <w:rFonts w:ascii="Times New Roman" w:eastAsia="Calibri" w:hAnsi="Times New Roman" w:cs="Times New Roman"/>
          <w:color w:val="auto"/>
          <w:lang w:eastAsia="en-US" w:bidi="ar-SA"/>
        </w:rPr>
        <w:t xml:space="preserve"> Закона N 243-ФЗ) и осуществляется с использованием федеральной государственной </w:t>
      </w:r>
      <w:r w:rsidRPr="00002FC4">
        <w:rPr>
          <w:rFonts w:ascii="Times New Roman" w:eastAsia="Calibri" w:hAnsi="Times New Roman" w:cs="Times New Roman"/>
          <w:color w:val="auto"/>
          <w:lang w:eastAsia="en-US" w:bidi="ar-SA"/>
        </w:rPr>
        <w:lastRenderedPageBreak/>
        <w:t xml:space="preserve">информационной системы в области ветеринарии (ФГИС </w:t>
      </w:r>
      <w:proofErr w:type="spellStart"/>
      <w:r w:rsidRPr="00002FC4">
        <w:rPr>
          <w:rFonts w:ascii="Times New Roman" w:eastAsia="Calibri" w:hAnsi="Times New Roman" w:cs="Times New Roman"/>
          <w:color w:val="auto"/>
          <w:lang w:eastAsia="en-US" w:bidi="ar-SA"/>
        </w:rPr>
        <w:t>ВетИС</w:t>
      </w:r>
      <w:proofErr w:type="spellEnd"/>
      <w:r w:rsidRPr="00002FC4">
        <w:rPr>
          <w:rFonts w:ascii="Times New Roman" w:eastAsia="Calibri" w:hAnsi="Times New Roman" w:cs="Times New Roman"/>
          <w:color w:val="auto"/>
          <w:lang w:eastAsia="en-US" w:bidi="ar-SA"/>
        </w:rPr>
        <w:t xml:space="preserve">) в </w:t>
      </w:r>
      <w:hyperlink r:id="rId64" w:history="1">
        <w:r w:rsidRPr="00002FC4">
          <w:rPr>
            <w:rFonts w:ascii="Times New Roman" w:eastAsia="Calibri" w:hAnsi="Times New Roman" w:cs="Times New Roman"/>
            <w:color w:val="auto"/>
            <w:lang w:eastAsia="en-US" w:bidi="ar-SA"/>
          </w:rPr>
          <w:t>порядке</w:t>
        </w:r>
      </w:hyperlink>
      <w:r w:rsidRPr="00002FC4">
        <w:rPr>
          <w:rFonts w:ascii="Times New Roman" w:eastAsia="Calibri" w:hAnsi="Times New Roman" w:cs="Times New Roman"/>
          <w:color w:val="auto"/>
          <w:lang w:eastAsia="en-US" w:bidi="ar-SA"/>
        </w:rPr>
        <w:t>, утвержденном Приказом Минсельхоза России от 27.12.2016 N 589.</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xml:space="preserve">В соответствии с Методическими указаниями по обеспечению функционирования Федеральной государственной информационной системы в области ветеринарии, утвержденными приказом Россельхознадзора от 30.01.2018 № 53, и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13.05.2025 №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представление информации о результатах лабораторных исследований подконтрольных товаров осуществляется с использованием компонента ФГИС </w:t>
      </w:r>
      <w:proofErr w:type="spellStart"/>
      <w:r w:rsidRPr="00002FC4">
        <w:rPr>
          <w:rFonts w:ascii="Times New Roman" w:eastAsia="Calibri" w:hAnsi="Times New Roman" w:cs="Times New Roman"/>
          <w:color w:val="auto"/>
          <w:lang w:eastAsia="en-US" w:bidi="ar-SA"/>
        </w:rPr>
        <w:t>ВетИС</w:t>
      </w:r>
      <w:proofErr w:type="spellEnd"/>
      <w:r w:rsidRPr="00002FC4">
        <w:rPr>
          <w:rFonts w:ascii="Times New Roman" w:eastAsia="Calibri" w:hAnsi="Times New Roman" w:cs="Times New Roman"/>
          <w:color w:val="auto"/>
          <w:lang w:eastAsia="en-US" w:bidi="ar-SA"/>
        </w:rPr>
        <w:t xml:space="preserve"> - Веста».</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xml:space="preserve">Поставщик, с которым заключается контракт, должен быть зарегистрирован в системе «ФГИС </w:t>
      </w:r>
      <w:proofErr w:type="spellStart"/>
      <w:r w:rsidRPr="00002FC4">
        <w:rPr>
          <w:rFonts w:ascii="Times New Roman" w:eastAsia="Calibri" w:hAnsi="Times New Roman" w:cs="Times New Roman"/>
          <w:color w:val="auto"/>
          <w:lang w:eastAsia="en-US" w:bidi="ar-SA"/>
        </w:rPr>
        <w:t>ВетИС</w:t>
      </w:r>
      <w:proofErr w:type="spellEnd"/>
      <w:r w:rsidRPr="00002FC4">
        <w:rPr>
          <w:rFonts w:ascii="Times New Roman" w:eastAsia="Calibri" w:hAnsi="Times New Roman" w:cs="Times New Roman"/>
          <w:color w:val="auto"/>
          <w:lang w:eastAsia="en-US" w:bidi="ar-SA"/>
        </w:rPr>
        <w:t>».</w:t>
      </w:r>
    </w:p>
    <w:p w:rsidR="00002FC4" w:rsidRPr="00002FC4" w:rsidRDefault="00002FC4" w:rsidP="00002FC4">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002FC4">
        <w:rPr>
          <w:rFonts w:ascii="Times New Roman" w:eastAsia="Calibri" w:hAnsi="Times New Roman" w:cs="Times New Roman"/>
          <w:color w:val="auto"/>
          <w:lang w:eastAsia="en-US" w:bidi="ar-SA"/>
        </w:rPr>
        <w:t xml:space="preserve">Поставщик оформляет ветеринарные сопроводительные документы с использованием компонента ФГИС </w:t>
      </w:r>
      <w:proofErr w:type="spellStart"/>
      <w:r w:rsidRPr="00002FC4">
        <w:rPr>
          <w:rFonts w:ascii="Times New Roman" w:eastAsia="Calibri" w:hAnsi="Times New Roman" w:cs="Times New Roman"/>
          <w:color w:val="auto"/>
          <w:lang w:eastAsia="en-US" w:bidi="ar-SA"/>
        </w:rPr>
        <w:t>ВетИС</w:t>
      </w:r>
      <w:proofErr w:type="spellEnd"/>
      <w:r w:rsidRPr="00002FC4">
        <w:rPr>
          <w:rFonts w:ascii="Times New Roman" w:eastAsia="Calibri" w:hAnsi="Times New Roman" w:cs="Times New Roman"/>
          <w:color w:val="auto"/>
          <w:lang w:eastAsia="en-US" w:bidi="ar-SA"/>
        </w:rPr>
        <w:t xml:space="preserve"> - Меркурий.</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4. Товар не должен представлять опасности для жизни и здоровья человека.</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5.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6. Пищевые продукты должны храниться на складе в соответствии с условиями хранения рекомендованными изготовителем.</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7.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8. 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Pr="00DD5840">
        <w:rPr>
          <w:rFonts w:ascii="Times New Roman" w:eastAsia="Calibri" w:hAnsi="Times New Roman" w:cs="Times New Roman"/>
          <w:color w:val="auto"/>
          <w:lang w:eastAsia="en-US" w:bidi="ar-SA"/>
        </w:rPr>
        <w:t>устанавленного</w:t>
      </w:r>
      <w:proofErr w:type="spellEnd"/>
      <w:r w:rsidRPr="00DD5840">
        <w:rPr>
          <w:rFonts w:ascii="Times New Roman" w:eastAsia="Calibri" w:hAnsi="Times New Roman" w:cs="Times New Roman"/>
          <w:color w:val="auto"/>
          <w:lang w:eastAsia="en-US" w:bidi="ar-SA"/>
        </w:rPr>
        <w:t xml:space="preserve"> </w:t>
      </w:r>
      <w:proofErr w:type="gramStart"/>
      <w:r w:rsidRPr="00DD5840">
        <w:rPr>
          <w:rFonts w:ascii="Times New Roman" w:eastAsia="Calibri" w:hAnsi="Times New Roman" w:cs="Times New Roman"/>
          <w:color w:val="auto"/>
          <w:lang w:eastAsia="en-US" w:bidi="ar-SA"/>
        </w:rPr>
        <w:t>в  контракте</w:t>
      </w:r>
      <w:proofErr w:type="gramEnd"/>
      <w:r w:rsidRPr="00DD5840">
        <w:rPr>
          <w:rFonts w:ascii="Times New Roman" w:eastAsia="Calibri" w:hAnsi="Times New Roman" w:cs="Times New Roman"/>
          <w:color w:val="auto"/>
          <w:lang w:eastAsia="en-US" w:bidi="ar-SA"/>
        </w:rPr>
        <w:t>.</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9.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10.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lastRenderedPageBreak/>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DD5840" w:rsidRPr="00DD5840" w:rsidRDefault="00DD5840" w:rsidP="00DD5840">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DD5840">
        <w:rPr>
          <w:rFonts w:ascii="Times New Roman" w:eastAsia="Calibri" w:hAnsi="Times New Roman" w:cs="Times New Roman"/>
          <w:b/>
          <w:bCs/>
          <w:color w:val="auto"/>
          <w:lang w:eastAsia="en-US" w:bidi="ar-SA"/>
        </w:rPr>
        <w:t>Раздел 3. Требования к таре и упаковке товара</w:t>
      </w:r>
    </w:p>
    <w:p w:rsidR="00DD5840" w:rsidRPr="00DD5840" w:rsidRDefault="00DD5840" w:rsidP="00DD5840">
      <w:pPr>
        <w:widowControl/>
        <w:autoSpaceDE w:val="0"/>
        <w:autoSpaceDN w:val="0"/>
        <w:adjustRightInd w:val="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D5840" w:rsidRPr="00DD5840" w:rsidRDefault="00DD5840" w:rsidP="00DD5840">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DD5840">
        <w:rPr>
          <w:rFonts w:ascii="Times New Roman" w:eastAsia="Calibri" w:hAnsi="Times New Roman" w:cs="Times New Roman"/>
          <w:b/>
          <w:bCs/>
          <w:color w:val="auto"/>
          <w:lang w:eastAsia="en-US" w:bidi="ar-SA"/>
        </w:rPr>
        <w:t>Раздел 4. Требования к перевозке (транспортировке) товара</w:t>
      </w:r>
    </w:p>
    <w:p w:rsidR="00DD5840" w:rsidRPr="00DD5840" w:rsidRDefault="00DD5840" w:rsidP="00DD5840">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DD5840" w:rsidRPr="00DD5840" w:rsidRDefault="00DD5840" w:rsidP="00DD5840">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DD5840">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DD5840" w:rsidRPr="00DD5840" w:rsidRDefault="00DD5840" w:rsidP="00DD5840">
      <w:pPr>
        <w:widowControl/>
        <w:ind w:firstLine="426"/>
        <w:jc w:val="both"/>
        <w:rPr>
          <w:rFonts w:ascii="Times New Roman" w:eastAsia="Times New Roman" w:hAnsi="Times New Roman" w:cs="Times New Roman"/>
          <w:color w:val="000000" w:themeColor="text1"/>
          <w:spacing w:val="2"/>
          <w:lang w:bidi="ar-SA"/>
        </w:rPr>
      </w:pPr>
      <w:r w:rsidRPr="00DD5840">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DD5840" w:rsidRPr="00DD5840" w:rsidRDefault="00DD5840" w:rsidP="00DD5840">
      <w:pPr>
        <w:widowControl/>
        <w:autoSpaceDE w:val="0"/>
        <w:autoSpaceDN w:val="0"/>
        <w:adjustRightInd w:val="0"/>
        <w:jc w:val="center"/>
        <w:outlineLvl w:val="0"/>
        <w:rPr>
          <w:rFonts w:ascii="Times New Roman" w:eastAsia="Calibri" w:hAnsi="Times New Roman" w:cs="Times New Roman"/>
          <w:b/>
          <w:bCs/>
          <w:color w:val="auto"/>
          <w:lang w:eastAsia="en-US" w:bidi="ar-SA"/>
        </w:rPr>
      </w:pPr>
    </w:p>
    <w:p w:rsidR="00DD5840" w:rsidRPr="00DD5840" w:rsidRDefault="00D91205" w:rsidP="00DD5840">
      <w:pPr>
        <w:widowControl/>
        <w:autoSpaceDE w:val="0"/>
        <w:autoSpaceDN w:val="0"/>
        <w:adjustRightInd w:val="0"/>
        <w:spacing w:before="240"/>
        <w:ind w:firstLine="540"/>
        <w:jc w:val="center"/>
        <w:rPr>
          <w:rFonts w:ascii="Times New Roman" w:eastAsia="Calibri" w:hAnsi="Times New Roman" w:cs="Times New Roman"/>
          <w:color w:val="auto"/>
          <w:lang w:eastAsia="en-US" w:bidi="ar-SA"/>
        </w:rPr>
      </w:pPr>
      <w:hyperlink r:id="rId65" w:history="1">
        <w:r w:rsidR="00DD5840" w:rsidRPr="00DD5840">
          <w:rPr>
            <w:rFonts w:ascii="Times New Roman" w:eastAsia="Calibri" w:hAnsi="Times New Roman" w:cs="Times New Roman"/>
            <w:color w:val="auto"/>
            <w:lang w:eastAsia="en-US" w:bidi="ar-SA"/>
          </w:rPr>
          <w:t>Требования</w:t>
        </w:r>
      </w:hyperlink>
      <w:r w:rsidR="00DD5840" w:rsidRPr="00DD5840">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DD5840" w:rsidRPr="00DD5840" w:rsidRDefault="00DD5840" w:rsidP="00DD5840">
      <w:pPr>
        <w:widowControl/>
        <w:tabs>
          <w:tab w:val="left" w:pos="8339"/>
        </w:tabs>
        <w:spacing w:after="200" w:line="276" w:lineRule="auto"/>
        <w:jc w:val="center"/>
        <w:rPr>
          <w:rFonts w:ascii="Times New Roman" w:eastAsia="Times New Roman" w:hAnsi="Times New Roman" w:cs="Times New Roman"/>
          <w:color w:val="000000" w:themeColor="text1"/>
          <w:lang w:bidi="ar-SA"/>
        </w:rPr>
      </w:pPr>
    </w:p>
    <w:tbl>
      <w:tblPr>
        <w:tblW w:w="6947" w:type="dxa"/>
        <w:jc w:val="center"/>
        <w:tblLayout w:type="fixed"/>
        <w:tblLook w:val="04A0" w:firstRow="1" w:lastRow="0" w:firstColumn="1" w:lastColumn="0" w:noHBand="0" w:noVBand="1"/>
      </w:tblPr>
      <w:tblGrid>
        <w:gridCol w:w="856"/>
        <w:gridCol w:w="2972"/>
        <w:gridCol w:w="3119"/>
      </w:tblGrid>
      <w:tr w:rsidR="00DD5840" w:rsidRPr="00DD5840" w:rsidTr="00DD5840">
        <w:trPr>
          <w:trHeight w:val="663"/>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DD5840">
              <w:rPr>
                <w:rFonts w:ascii="Times New Roman" w:eastAsia="Calibri" w:hAnsi="Times New Roman" w:cs="Times New Roman"/>
                <w:color w:val="auto"/>
                <w:sz w:val="20"/>
                <w:szCs w:val="20"/>
                <w:lang w:bidi="ar-SA"/>
              </w:rPr>
              <w:t>дн</w:t>
            </w:r>
            <w:proofErr w:type="spellEnd"/>
            <w:r w:rsidRPr="00DD5840">
              <w:rPr>
                <w:rFonts w:ascii="Times New Roman" w:eastAsia="Calibri" w:hAnsi="Times New Roman" w:cs="Times New Roman"/>
                <w:color w:val="auto"/>
                <w:sz w:val="20"/>
                <w:szCs w:val="20"/>
                <w:lang w:bidi="ar-SA"/>
              </w:rPr>
              <w:t>.)</w:t>
            </w:r>
          </w:p>
        </w:tc>
      </w:tr>
      <w:tr w:rsidR="00DD5840" w:rsidRPr="00DD5840" w:rsidTr="00DD5840">
        <w:trPr>
          <w:trHeight w:val="331"/>
          <w:jc w:val="center"/>
        </w:trPr>
        <w:tc>
          <w:tcPr>
            <w:tcW w:w="856" w:type="dxa"/>
            <w:tcBorders>
              <w:top w:val="single" w:sz="4" w:space="0" w:color="auto"/>
              <w:left w:val="single" w:sz="4" w:space="0" w:color="auto"/>
              <w:bottom w:val="single" w:sz="4" w:space="0" w:color="auto"/>
              <w:right w:val="single" w:sz="4" w:space="0" w:color="auto"/>
            </w:tcBorders>
            <w:shd w:val="clear" w:color="auto" w:fill="auto"/>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DD5840" w:rsidRPr="00DD5840" w:rsidRDefault="00DD5840" w:rsidP="00DD5840">
            <w:pPr>
              <w:widowControl/>
              <w:jc w:val="center"/>
              <w:rPr>
                <w:rFonts w:ascii="Times New Roman" w:eastAsia="Calibri" w:hAnsi="Times New Roman" w:cs="Times New Roman"/>
                <w:color w:val="auto"/>
                <w:sz w:val="20"/>
                <w:szCs w:val="20"/>
                <w:lang w:bidi="ar-SA"/>
              </w:rPr>
            </w:pPr>
            <w:r>
              <w:rPr>
                <w:rFonts w:ascii="Times New Roman" w:eastAsia="Calibri" w:hAnsi="Times New Roman" w:cs="Times New Roman"/>
                <w:color w:val="auto"/>
                <w:sz w:val="20"/>
                <w:szCs w:val="20"/>
                <w:lang w:bidi="ar-SA"/>
              </w:rPr>
              <w:t>3</w:t>
            </w:r>
          </w:p>
        </w:tc>
      </w:tr>
      <w:tr w:rsidR="00DD5840" w:rsidRPr="00DD5840" w:rsidTr="00DD5840">
        <w:trPr>
          <w:trHeight w:val="613"/>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5840" w:rsidRPr="00DD5840" w:rsidRDefault="00DD5840" w:rsidP="00DD5840">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Масло сливочное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5840" w:rsidRPr="00DD5840" w:rsidRDefault="00DD5840" w:rsidP="00DD5840">
            <w:pPr>
              <w:widowControl/>
              <w:jc w:val="center"/>
              <w:rPr>
                <w:rFonts w:ascii="Times New Roman" w:eastAsia="Calibri" w:hAnsi="Times New Roman" w:cs="Times New Roman"/>
                <w:color w:val="auto"/>
                <w:sz w:val="20"/>
                <w:szCs w:val="20"/>
                <w:lang w:bidi="ar-SA"/>
              </w:rPr>
            </w:pPr>
            <w:r w:rsidRPr="00DD5840">
              <w:rPr>
                <w:rFonts w:ascii="Times New Roman" w:eastAsia="Calibri" w:hAnsi="Times New Roman" w:cs="Times New Roman"/>
                <w:color w:val="auto"/>
                <w:sz w:val="20"/>
                <w:szCs w:val="20"/>
                <w:lang w:bidi="ar-SA"/>
              </w:rPr>
              <w:t>Не менее 27</w:t>
            </w:r>
          </w:p>
        </w:tc>
      </w:tr>
    </w:tbl>
    <w:p w:rsidR="00DD5840" w:rsidRPr="00DD5840" w:rsidRDefault="00DD5840" w:rsidP="00DD5840">
      <w:pPr>
        <w:widowControl/>
        <w:rPr>
          <w:rFonts w:ascii="Times New Roman" w:eastAsia="Calibri" w:hAnsi="Times New Roman" w:cs="Times New Roman"/>
          <w:color w:val="auto"/>
          <w:sz w:val="20"/>
          <w:szCs w:val="20"/>
          <w:lang w:bidi="ar-SA"/>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F11D5" w:rsidRPr="00216E1C" w:rsidTr="00376EBF">
        <w:tc>
          <w:tcPr>
            <w:tcW w:w="4785" w:type="dxa"/>
          </w:tcPr>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F11D5" w:rsidRPr="00216E1C" w:rsidRDefault="001F11D5" w:rsidP="00376EBF">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1F11D5" w:rsidRPr="00216E1C" w:rsidRDefault="001F11D5" w:rsidP="00376EBF">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1F11D5" w:rsidRPr="00216E1C" w:rsidRDefault="001F11D5" w:rsidP="00376EBF">
            <w:pPr>
              <w:pStyle w:val="FORMATTEXT"/>
              <w:spacing w:line="276" w:lineRule="auto"/>
              <w:rPr>
                <w:rFonts w:ascii="Times New Roman" w:hAnsi="Times New Roman" w:cs="Times New Roman"/>
                <w:sz w:val="23"/>
                <w:szCs w:val="23"/>
              </w:rPr>
            </w:pP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16295" w:rsidRDefault="005E2A0F" w:rsidP="001F11D5">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1F11D5">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1F11D5">
      <w:pPr>
        <w:widowControl/>
        <w:tabs>
          <w:tab w:val="left" w:pos="4413"/>
        </w:tabs>
        <w:jc w:val="center"/>
        <w:rPr>
          <w:rFonts w:ascii="Times New Roman" w:eastAsia="Times New Roman" w:hAnsi="Times New Roman" w:cs="Times New Roman"/>
          <w:color w:val="auto"/>
          <w:lang w:bidi="ar-SA"/>
        </w:rPr>
      </w:pP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1F11D5" w:rsidRDefault="001F11D5"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1F11D5" w:rsidRPr="00151055" w:rsidTr="00376EB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F11D5" w:rsidRPr="00151055" w:rsidRDefault="001F11D5" w:rsidP="00376EBF">
            <w:pPr>
              <w:pStyle w:val="FORMATTEXT"/>
              <w:spacing w:line="276" w:lineRule="auto"/>
              <w:jc w:val="center"/>
              <w:rPr>
                <w:rFonts w:ascii="Times New Roman" w:hAnsi="Times New Roman" w:cs="Times New Roman"/>
                <w:sz w:val="24"/>
                <w:szCs w:val="24"/>
              </w:rPr>
            </w:pPr>
            <w:bookmarkStart w:id="31"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F11D5" w:rsidRPr="00151055" w:rsidRDefault="001F11D5" w:rsidP="00376EBF">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1F11D5" w:rsidRPr="00151055" w:rsidTr="00376EB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11D5" w:rsidRPr="00151055" w:rsidRDefault="001F11D5" w:rsidP="00376EBF">
            <w:pPr>
              <w:pStyle w:val="FORMATTEXT"/>
              <w:spacing w:line="276" w:lineRule="auto"/>
              <w:jc w:val="center"/>
              <w:rPr>
                <w:rFonts w:ascii="Times New Roman" w:hAnsi="Times New Roman" w:cs="Times New Roman"/>
                <w:sz w:val="24"/>
                <w:szCs w:val="24"/>
              </w:rPr>
            </w:pPr>
            <w:bookmarkStart w:id="32"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11D5" w:rsidRPr="00151055" w:rsidRDefault="001F11D5" w:rsidP="00376EBF">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1F11D5" w:rsidRPr="00151055" w:rsidTr="00376EBF">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11D5" w:rsidRPr="00151055" w:rsidRDefault="001F11D5" w:rsidP="00376EBF">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1F11D5" w:rsidRPr="00151055" w:rsidRDefault="001F11D5" w:rsidP="00376EBF">
            <w:pPr>
              <w:pStyle w:val="FORMATTEXT"/>
              <w:spacing w:line="276" w:lineRule="auto"/>
              <w:jc w:val="center"/>
              <w:rPr>
                <w:rFonts w:ascii="Times New Roman" w:hAnsi="Times New Roman" w:cs="Times New Roman"/>
                <w:sz w:val="24"/>
                <w:szCs w:val="24"/>
              </w:rPr>
            </w:pPr>
            <w:bookmarkStart w:id="33"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3"/>
          </w:p>
        </w:tc>
      </w:tr>
      <w:bookmarkEnd w:id="31"/>
      <w:bookmarkEnd w:id="32"/>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F11D5" w:rsidRPr="00216E1C" w:rsidTr="001F11D5">
        <w:tc>
          <w:tcPr>
            <w:tcW w:w="4785" w:type="dxa"/>
          </w:tcPr>
          <w:p w:rsidR="001F11D5" w:rsidRPr="00216E1C" w:rsidRDefault="001F11D5" w:rsidP="001F11D5">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Заказчик:</w:t>
            </w:r>
          </w:p>
          <w:p w:rsidR="001F11D5" w:rsidRPr="00216E1C" w:rsidRDefault="001F11D5" w:rsidP="001F11D5">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1F11D5" w:rsidRPr="00216E1C" w:rsidRDefault="001F11D5" w:rsidP="001F11D5">
            <w:pPr>
              <w:rPr>
                <w:rFonts w:ascii="Times New Roman" w:hAnsi="Times New Roman" w:cs="Times New Roman"/>
                <w:b/>
                <w:color w:val="auto"/>
              </w:rPr>
            </w:pPr>
            <w:r w:rsidRPr="00216E1C">
              <w:rPr>
                <w:rFonts w:ascii="Times New Roman" w:hAnsi="Times New Roman" w:cs="Times New Roman"/>
                <w:b/>
                <w:color w:val="auto"/>
              </w:rPr>
              <w:t>Пушкинского района Санкт-Петербурга</w:t>
            </w:r>
          </w:p>
          <w:p w:rsidR="001F11D5" w:rsidRPr="00216E1C" w:rsidRDefault="001F11D5" w:rsidP="001F11D5">
            <w:pPr>
              <w:rPr>
                <w:rFonts w:ascii="Times New Roman" w:hAnsi="Times New Roman" w:cs="Times New Roman"/>
                <w:b/>
                <w:color w:val="auto"/>
              </w:rPr>
            </w:pPr>
            <w:r w:rsidRPr="00216E1C">
              <w:rPr>
                <w:rFonts w:ascii="Times New Roman" w:hAnsi="Times New Roman" w:cs="Times New Roman"/>
                <w:color w:val="auto"/>
              </w:rPr>
              <w:t>Заведующий</w:t>
            </w:r>
          </w:p>
          <w:p w:rsidR="001F11D5" w:rsidRPr="00216E1C" w:rsidRDefault="001F11D5" w:rsidP="001F11D5">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________________ </w:t>
            </w:r>
            <w:r w:rsidRPr="00216E1C">
              <w:rPr>
                <w:rFonts w:ascii="Times New Roman" w:hAnsi="Times New Roman" w:cs="Times New Roman"/>
                <w:sz w:val="23"/>
                <w:szCs w:val="23"/>
              </w:rPr>
              <w:t>О.И. Бойцова</w:t>
            </w:r>
          </w:p>
        </w:tc>
        <w:tc>
          <w:tcPr>
            <w:tcW w:w="4786" w:type="dxa"/>
          </w:tcPr>
          <w:p w:rsidR="001F11D5" w:rsidRPr="00216E1C" w:rsidRDefault="001F11D5" w:rsidP="001F11D5">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Поставщик:</w:t>
            </w:r>
          </w:p>
          <w:p w:rsidR="001F11D5" w:rsidRPr="00216E1C" w:rsidRDefault="001F11D5" w:rsidP="001F11D5">
            <w:pPr>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1F11D5" w:rsidRPr="00216E1C" w:rsidRDefault="001F11D5" w:rsidP="001F11D5">
            <w:pPr>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1F11D5" w:rsidRPr="00216E1C" w:rsidRDefault="001F11D5" w:rsidP="001F11D5">
            <w:pPr>
              <w:pStyle w:val="FORMATTEXT"/>
              <w:spacing w:line="276" w:lineRule="auto"/>
              <w:rPr>
                <w:rFonts w:ascii="Times New Roman" w:hAnsi="Times New Roman" w:cs="Times New Roman"/>
                <w:sz w:val="23"/>
                <w:szCs w:val="23"/>
              </w:rPr>
            </w:pPr>
          </w:p>
          <w:p w:rsidR="001F11D5" w:rsidRPr="00216E1C" w:rsidRDefault="001F11D5" w:rsidP="001F11D5">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1F11D5">
      <w:pPr>
        <w:pStyle w:val="FORMATTEXT"/>
        <w:spacing w:line="276" w:lineRule="auto"/>
        <w:jc w:val="center"/>
        <w:rPr>
          <w:rFonts w:ascii="Times New Roman" w:hAnsi="Times New Roman" w:cs="Times New Roman"/>
          <w:sz w:val="24"/>
          <w:szCs w:val="24"/>
        </w:rPr>
      </w:pPr>
    </w:p>
    <w:p w:rsidR="00315EBA" w:rsidRDefault="005E2A0F" w:rsidP="001F11D5">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1F11D5">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7E0437" w:rsidRDefault="007E0437"/>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C22F89" w:rsidRDefault="00C22F89"/>
    <w:p w:rsidR="00DD5840" w:rsidRDefault="00DD5840"/>
    <w:p w:rsidR="00DD5840" w:rsidRDefault="00DD5840"/>
    <w:p w:rsidR="00DD5840" w:rsidRDefault="00DD5840"/>
    <w:p w:rsidR="00285CAA" w:rsidRDefault="00285CAA"/>
    <w:p w:rsidR="00285CAA" w:rsidRDefault="00285CAA"/>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DD5840" w:rsidRDefault="00DD5840" w:rsidP="00DD5840">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DD5840" w:rsidRDefault="00DD5840" w:rsidP="00DD5840">
      <w:pPr>
        <w:widowControl/>
        <w:ind w:firstLine="426"/>
        <w:jc w:val="center"/>
        <w:rPr>
          <w:rFonts w:ascii="Times New Roman" w:eastAsia="Times New Roman" w:hAnsi="Times New Roman" w:cs="Times New Roman"/>
          <w:b/>
          <w:color w:val="auto"/>
          <w:sz w:val="18"/>
          <w:szCs w:val="18"/>
          <w:lang w:bidi="ar-SA"/>
        </w:rPr>
      </w:pPr>
    </w:p>
    <w:p w:rsidR="00DD5840" w:rsidRDefault="00DD5840" w:rsidP="00DD5840">
      <w:pPr>
        <w:widowControl/>
        <w:ind w:firstLine="426"/>
        <w:jc w:val="center"/>
        <w:rPr>
          <w:rFonts w:ascii="Times New Roman" w:eastAsia="Times New Roman" w:hAnsi="Times New Roman" w:cs="Times New Roman"/>
          <w:b/>
          <w:color w:val="auto"/>
          <w:sz w:val="18"/>
          <w:szCs w:val="18"/>
          <w:lang w:bidi="ar-SA"/>
        </w:rPr>
      </w:pPr>
    </w:p>
    <w:tbl>
      <w:tblPr>
        <w:tblW w:w="3965" w:type="dxa"/>
        <w:jc w:val="center"/>
        <w:tblLayout w:type="fixed"/>
        <w:tblCellMar>
          <w:left w:w="57" w:type="dxa"/>
          <w:right w:w="57" w:type="dxa"/>
        </w:tblCellMar>
        <w:tblLook w:val="0000" w:firstRow="0" w:lastRow="0" w:firstColumn="0" w:lastColumn="0" w:noHBand="0" w:noVBand="0"/>
      </w:tblPr>
      <w:tblGrid>
        <w:gridCol w:w="1597"/>
        <w:gridCol w:w="2368"/>
      </w:tblGrid>
      <w:tr w:rsidR="00DD5840" w:rsidRPr="00A658E9" w:rsidTr="00DD5840">
        <w:trPr>
          <w:trHeight w:val="707"/>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День недели</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jc w:val="center"/>
              <w:rPr>
                <w:rFonts w:ascii="Times New Roman" w:eastAsia="Times New Roman" w:hAnsi="Times New Roman" w:cs="Times New Roman"/>
                <w:color w:val="auto"/>
                <w:lang w:bidi="ar-SA"/>
              </w:rPr>
            </w:pPr>
            <w:r w:rsidRPr="001A4D4F">
              <w:rPr>
                <w:rFonts w:ascii="Times New Roman" w:eastAsia="Times New Roman" w:hAnsi="Times New Roman" w:cs="Times New Roman"/>
                <w:color w:val="auto"/>
                <w:lang w:bidi="ar-SA"/>
              </w:rPr>
              <w:t>Масло сливочное</w:t>
            </w:r>
            <w:r w:rsidRPr="00A658E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            </w:t>
            </w:r>
            <w:r w:rsidRPr="00A658E9">
              <w:rPr>
                <w:rFonts w:ascii="Times New Roman" w:eastAsia="Times New Roman" w:hAnsi="Times New Roman" w:cs="Times New Roman"/>
                <w:color w:val="auto"/>
                <w:lang w:bidi="ar-SA"/>
              </w:rPr>
              <w:t>с 7:00 до 10:00 час.</w:t>
            </w:r>
          </w:p>
        </w:tc>
      </w:tr>
      <w:tr w:rsidR="00DD5840" w:rsidRPr="00A658E9" w:rsidTr="00DD5840">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Понедельник</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DD5840" w:rsidRPr="00A658E9" w:rsidRDefault="00DD5840" w:rsidP="00DD5840">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r w:rsidR="00DD5840" w:rsidRPr="00A658E9" w:rsidTr="00DD5840">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Вторник</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DD5840" w:rsidRPr="00A658E9" w:rsidRDefault="00DD5840" w:rsidP="00DD5840">
            <w:pPr>
              <w:widowControl/>
              <w:suppressAutoHyphens/>
              <w:jc w:val="center"/>
              <w:rPr>
                <w:rFonts w:ascii="Times New Roman" w:eastAsia="Times New Roman" w:hAnsi="Times New Roman" w:cs="Times New Roman"/>
                <w:color w:val="auto"/>
                <w:lang w:bidi="ar-SA"/>
              </w:rPr>
            </w:pPr>
          </w:p>
        </w:tc>
      </w:tr>
      <w:tr w:rsidR="00DD5840" w:rsidRPr="00A658E9" w:rsidTr="00DD5840">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Среда</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DD5840" w:rsidRPr="00A658E9" w:rsidRDefault="00DD5840" w:rsidP="00DD5840">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r w:rsidR="00DD5840" w:rsidRPr="00A658E9" w:rsidTr="00DD5840">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Четверг</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DD5840" w:rsidRPr="00A658E9" w:rsidRDefault="00DD5840" w:rsidP="00DD5840">
            <w:pPr>
              <w:widowControl/>
              <w:suppressAutoHyphens/>
              <w:jc w:val="center"/>
              <w:rPr>
                <w:rFonts w:ascii="Times New Roman" w:eastAsia="Times New Roman" w:hAnsi="Times New Roman" w:cs="Times New Roman"/>
                <w:color w:val="auto"/>
                <w:lang w:bidi="ar-SA"/>
              </w:rPr>
            </w:pPr>
          </w:p>
        </w:tc>
      </w:tr>
      <w:tr w:rsidR="00DD5840" w:rsidRPr="00A658E9" w:rsidTr="00DD5840">
        <w:trPr>
          <w:trHeight w:val="1"/>
          <w:jc w:val="center"/>
        </w:trPr>
        <w:tc>
          <w:tcPr>
            <w:tcW w:w="15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D5840" w:rsidRPr="00A658E9" w:rsidRDefault="00DD5840" w:rsidP="00DD5840">
            <w:pPr>
              <w:widowControl/>
              <w:suppressAutoHyphens/>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Пятница</w:t>
            </w:r>
          </w:p>
        </w:tc>
        <w:tc>
          <w:tcPr>
            <w:tcW w:w="2368" w:type="dxa"/>
            <w:tcBorders>
              <w:top w:val="single" w:sz="3" w:space="0" w:color="000000"/>
              <w:left w:val="single" w:sz="3" w:space="0" w:color="000000"/>
              <w:bottom w:val="single" w:sz="3" w:space="0" w:color="000000"/>
              <w:right w:val="single" w:sz="3" w:space="0" w:color="000000"/>
            </w:tcBorders>
            <w:shd w:val="clear" w:color="000000" w:fill="FFFFFF"/>
          </w:tcPr>
          <w:p w:rsidR="00DD5840" w:rsidRPr="00A658E9" w:rsidRDefault="00DD5840" w:rsidP="00DD5840">
            <w:pPr>
              <w:widowControl/>
              <w:suppressAutoHyphens/>
              <w:jc w:val="center"/>
              <w:rPr>
                <w:rFonts w:ascii="Times New Roman" w:eastAsia="Times New Roman" w:hAnsi="Times New Roman" w:cs="Times New Roman"/>
                <w:color w:val="auto"/>
                <w:lang w:bidi="ar-SA"/>
              </w:rPr>
            </w:pPr>
            <w:r w:rsidRPr="00A658E9">
              <w:rPr>
                <w:rFonts w:ascii="Times New Roman" w:eastAsia="Times New Roman" w:hAnsi="Times New Roman" w:cs="Times New Roman"/>
                <w:color w:val="auto"/>
                <w:lang w:bidi="ar-SA"/>
              </w:rPr>
              <w:t>+</w:t>
            </w:r>
          </w:p>
        </w:tc>
      </w:tr>
    </w:tbl>
    <w:p w:rsidR="00DD5840" w:rsidRDefault="00DD5840" w:rsidP="00DD5840">
      <w:pPr>
        <w:widowControl/>
        <w:ind w:firstLine="426"/>
        <w:jc w:val="center"/>
        <w:rPr>
          <w:rFonts w:ascii="Times New Roman" w:eastAsia="Times New Roman" w:hAnsi="Times New Roman" w:cs="Times New Roman"/>
          <w:b/>
          <w:color w:val="auto"/>
          <w:sz w:val="18"/>
          <w:szCs w:val="18"/>
          <w:lang w:bidi="ar-SA"/>
        </w:rPr>
      </w:pPr>
    </w:p>
    <w:p w:rsidR="00DD5840" w:rsidRDefault="00DD5840" w:rsidP="00DD5840">
      <w:pPr>
        <w:widowControl/>
        <w:ind w:firstLine="426"/>
        <w:jc w:val="center"/>
        <w:rPr>
          <w:rFonts w:ascii="Times New Roman" w:eastAsia="Times New Roman" w:hAnsi="Times New Roman" w:cs="Times New Roman"/>
          <w:b/>
          <w:color w:val="auto"/>
          <w:sz w:val="18"/>
          <w:szCs w:val="18"/>
          <w:lang w:bidi="ar-SA"/>
        </w:rPr>
      </w:pPr>
    </w:p>
    <w:p w:rsidR="00DD5840" w:rsidRPr="004367AB" w:rsidRDefault="00DD5840" w:rsidP="00DD5840">
      <w:pPr>
        <w:widowControl/>
        <w:ind w:left="-142" w:hanging="284"/>
        <w:jc w:val="center"/>
        <w:rPr>
          <w:rFonts w:ascii="Times New Roman" w:eastAsia="Times New Roman" w:hAnsi="Times New Roman" w:cs="Times New Roman"/>
          <w:color w:val="auto"/>
          <w:lang w:bidi="ar-SA"/>
        </w:rPr>
      </w:pPr>
    </w:p>
    <w:p w:rsidR="00DD5840" w:rsidRPr="004367AB" w:rsidRDefault="00DD5840" w:rsidP="00DD5840">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DD5840" w:rsidRPr="004367AB" w:rsidRDefault="00DD5840" w:rsidP="00DD5840">
      <w:pPr>
        <w:widowControl/>
        <w:ind w:left="360"/>
        <w:rPr>
          <w:rFonts w:ascii="Times New Roman" w:eastAsia="Times New Roman" w:hAnsi="Times New Roman" w:cs="Times New Roman"/>
          <w:color w:val="auto"/>
          <w:sz w:val="20"/>
          <w:szCs w:val="20"/>
          <w:lang w:bidi="ar-SA"/>
        </w:rPr>
      </w:pPr>
    </w:p>
    <w:p w:rsidR="00DD5840" w:rsidRPr="00CC44EC" w:rsidRDefault="00DD5840" w:rsidP="00DD5840">
      <w:pPr>
        <w:ind w:left="-426"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DD5840" w:rsidRPr="00CC44EC" w:rsidRDefault="00DD5840" w:rsidP="00DD5840">
      <w:pPr>
        <w:ind w:left="-426"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DD5840" w:rsidRPr="004367AB" w:rsidRDefault="00DD5840" w:rsidP="00DD5840">
      <w:pPr>
        <w:widowControl/>
        <w:ind w:left="360"/>
        <w:rPr>
          <w:rFonts w:ascii="Times New Roman" w:eastAsia="Times New Roman" w:hAnsi="Times New Roman" w:cs="Times New Roman"/>
          <w:color w:val="auto"/>
          <w:sz w:val="20"/>
          <w:szCs w:val="20"/>
          <w:lang w:bidi="ar-SA"/>
        </w:rPr>
      </w:pPr>
    </w:p>
    <w:p w:rsidR="00DD5840" w:rsidRDefault="00DD5840" w:rsidP="00DD5840">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1F11D5" w:rsidRPr="00216E1C" w:rsidTr="001F11D5">
        <w:trPr>
          <w:jc w:val="center"/>
        </w:trPr>
        <w:tc>
          <w:tcPr>
            <w:tcW w:w="4785" w:type="dxa"/>
          </w:tcPr>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1F11D5" w:rsidRPr="00216E1C" w:rsidRDefault="001F11D5" w:rsidP="00376EBF">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1F11D5" w:rsidRPr="00216E1C" w:rsidRDefault="001F11D5" w:rsidP="00376EBF">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1F11D5" w:rsidRPr="00216E1C" w:rsidRDefault="001F11D5" w:rsidP="00376EBF">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1F11D5" w:rsidRPr="00216E1C" w:rsidRDefault="001F11D5" w:rsidP="00376EBF">
            <w:pPr>
              <w:pStyle w:val="FORMATTEXT"/>
              <w:spacing w:line="276" w:lineRule="auto"/>
              <w:rPr>
                <w:rFonts w:ascii="Times New Roman" w:hAnsi="Times New Roman" w:cs="Times New Roman"/>
                <w:sz w:val="23"/>
                <w:szCs w:val="23"/>
              </w:rPr>
            </w:pPr>
          </w:p>
          <w:p w:rsidR="001F11D5" w:rsidRPr="00216E1C" w:rsidRDefault="001F11D5" w:rsidP="00376EBF">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9347D" w:rsidRPr="00956B49" w:rsidRDefault="0099347D" w:rsidP="0099347D">
      <w:pPr>
        <w:pStyle w:val="FORMATTEXT"/>
        <w:spacing w:line="276" w:lineRule="auto"/>
        <w:rPr>
          <w:rFonts w:ascii="Times New Roman" w:hAnsi="Times New Roman" w:cs="Times New Roman"/>
          <w:sz w:val="24"/>
          <w:szCs w:val="24"/>
        </w:rPr>
      </w:pPr>
      <w:r w:rsidRPr="00956B49">
        <w:rPr>
          <w:rFonts w:ascii="Times New Roman" w:hAnsi="Times New Roman" w:cs="Times New Roman"/>
          <w:sz w:val="24"/>
          <w:szCs w:val="24"/>
        </w:rPr>
        <w:t>  </w:t>
      </w:r>
    </w:p>
    <w:p w:rsidR="0099347D" w:rsidRPr="00956B49" w:rsidRDefault="0099347D" w:rsidP="0099347D">
      <w:pPr>
        <w:pStyle w:val="FORMATTEXT"/>
        <w:spacing w:line="276" w:lineRule="auto"/>
        <w:jc w:val="center"/>
        <w:rPr>
          <w:rFonts w:ascii="Times New Roman" w:hAnsi="Times New Roman" w:cs="Times New Roman"/>
          <w:sz w:val="24"/>
          <w:szCs w:val="24"/>
        </w:rPr>
      </w:pPr>
    </w:p>
    <w:p w:rsidR="0099347D" w:rsidRDefault="0099347D" w:rsidP="001F11D5">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9347D" w:rsidRPr="00A20565" w:rsidRDefault="0099347D" w:rsidP="001F11D5">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84D0A" w:rsidRDefault="00984D0A" w:rsidP="0099347D">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rPr>
          <w:rFonts w:ascii="Times New Roman" w:eastAsiaTheme="minorEastAsia" w:hAnsi="Times New Roman" w:cs="Times New Roman"/>
        </w:rPr>
      </w:pPr>
    </w:p>
    <w:p w:rsidR="00984D0A" w:rsidRDefault="00984D0A" w:rsidP="00984D0A">
      <w:pPr>
        <w:rPr>
          <w:rFonts w:ascii="Times New Roman" w:eastAsiaTheme="minorEastAsia" w:hAnsi="Times New Roman" w:cs="Times New Roman"/>
        </w:rPr>
      </w:pPr>
    </w:p>
    <w:sectPr w:rsidR="00984D0A" w:rsidSect="00A2423F">
      <w:headerReference w:type="even" r:id="rId66"/>
      <w:headerReference w:type="default" r:id="rId67"/>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205" w:rsidRDefault="00D91205" w:rsidP="008438CB">
      <w:r>
        <w:separator/>
      </w:r>
    </w:p>
  </w:endnote>
  <w:endnote w:type="continuationSeparator" w:id="0">
    <w:p w:rsidR="00D91205" w:rsidRDefault="00D91205"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376EBF" w:rsidRPr="00AA4C19" w:rsidRDefault="00376EBF"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1</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205" w:rsidRDefault="00D91205" w:rsidP="008438CB">
      <w:r>
        <w:separator/>
      </w:r>
    </w:p>
  </w:footnote>
  <w:footnote w:type="continuationSeparator" w:id="0">
    <w:p w:rsidR="00D91205" w:rsidRDefault="00D91205" w:rsidP="008438CB">
      <w:r>
        <w:continuationSeparator/>
      </w:r>
    </w:p>
  </w:footnote>
  <w:footnote w:id="1">
    <w:p w:rsidR="00376EBF" w:rsidRPr="00A20565" w:rsidRDefault="00376EBF"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376EBF" w:rsidRPr="00A20565" w:rsidRDefault="00376EBF"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EBF" w:rsidRPr="00683F6D" w:rsidRDefault="00376EBF"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376EBF" w:rsidRDefault="00376EBF">
    <w:pPr>
      <w:pStyle w:val="a3"/>
    </w:pPr>
  </w:p>
  <w:p w:rsidR="00376EBF" w:rsidRDefault="00376EBF"/>
  <w:p w:rsidR="00376EBF" w:rsidRDefault="00376E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EBF" w:rsidRDefault="00376EBF">
    <w:pPr>
      <w:pStyle w:val="a3"/>
      <w:jc w:val="center"/>
    </w:pPr>
    <w:r>
      <w:fldChar w:fldCharType="begin"/>
    </w:r>
    <w:r>
      <w:instrText>PAGE   \* MERGEFORMAT</w:instrText>
    </w:r>
    <w:r>
      <w:fldChar w:fldCharType="separate"/>
    </w:r>
    <w:r>
      <w:rPr>
        <w:noProof/>
      </w:rPr>
      <w:t>20</w:t>
    </w:r>
    <w:r>
      <w:fldChar w:fldCharType="end"/>
    </w:r>
  </w:p>
  <w:p w:rsidR="00376EBF" w:rsidRDefault="00376E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02FC4"/>
    <w:rsid w:val="00012963"/>
    <w:rsid w:val="000170F8"/>
    <w:rsid w:val="00020FE6"/>
    <w:rsid w:val="00021BFD"/>
    <w:rsid w:val="000403A2"/>
    <w:rsid w:val="0004504C"/>
    <w:rsid w:val="00055030"/>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74B1D"/>
    <w:rsid w:val="00177A7A"/>
    <w:rsid w:val="00182223"/>
    <w:rsid w:val="00185C89"/>
    <w:rsid w:val="0019133B"/>
    <w:rsid w:val="001A3DA3"/>
    <w:rsid w:val="001A60E3"/>
    <w:rsid w:val="001A6CEF"/>
    <w:rsid w:val="001B7FD9"/>
    <w:rsid w:val="001D0D77"/>
    <w:rsid w:val="001E381A"/>
    <w:rsid w:val="001F11D5"/>
    <w:rsid w:val="00202234"/>
    <w:rsid w:val="0020573D"/>
    <w:rsid w:val="00210729"/>
    <w:rsid w:val="00214EAA"/>
    <w:rsid w:val="00215809"/>
    <w:rsid w:val="00245EF7"/>
    <w:rsid w:val="0025377A"/>
    <w:rsid w:val="00262670"/>
    <w:rsid w:val="00266A52"/>
    <w:rsid w:val="00285CAA"/>
    <w:rsid w:val="00295572"/>
    <w:rsid w:val="002B44F3"/>
    <w:rsid w:val="002B4925"/>
    <w:rsid w:val="002C110B"/>
    <w:rsid w:val="002D35FD"/>
    <w:rsid w:val="0030663F"/>
    <w:rsid w:val="00311D1B"/>
    <w:rsid w:val="00315EBA"/>
    <w:rsid w:val="00316487"/>
    <w:rsid w:val="003354B3"/>
    <w:rsid w:val="00336F20"/>
    <w:rsid w:val="003624DF"/>
    <w:rsid w:val="0036385E"/>
    <w:rsid w:val="00374CFB"/>
    <w:rsid w:val="00376EBF"/>
    <w:rsid w:val="003967A9"/>
    <w:rsid w:val="003B1507"/>
    <w:rsid w:val="003C057C"/>
    <w:rsid w:val="003D031E"/>
    <w:rsid w:val="003D1350"/>
    <w:rsid w:val="003E08E1"/>
    <w:rsid w:val="003E34F1"/>
    <w:rsid w:val="003E4E68"/>
    <w:rsid w:val="003E69D4"/>
    <w:rsid w:val="003F1DFC"/>
    <w:rsid w:val="003F507B"/>
    <w:rsid w:val="003F5EFC"/>
    <w:rsid w:val="004012F2"/>
    <w:rsid w:val="0040322D"/>
    <w:rsid w:val="004046D1"/>
    <w:rsid w:val="00420E10"/>
    <w:rsid w:val="00454727"/>
    <w:rsid w:val="004728B7"/>
    <w:rsid w:val="004756DD"/>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447"/>
    <w:rsid w:val="005F4A1B"/>
    <w:rsid w:val="006011D0"/>
    <w:rsid w:val="00601A13"/>
    <w:rsid w:val="006170E6"/>
    <w:rsid w:val="006316EF"/>
    <w:rsid w:val="00631C84"/>
    <w:rsid w:val="00637F2E"/>
    <w:rsid w:val="006544A4"/>
    <w:rsid w:val="00655CC8"/>
    <w:rsid w:val="0066225B"/>
    <w:rsid w:val="006673B3"/>
    <w:rsid w:val="00670414"/>
    <w:rsid w:val="0068494F"/>
    <w:rsid w:val="006A54E4"/>
    <w:rsid w:val="006B26FF"/>
    <w:rsid w:val="006C1AD2"/>
    <w:rsid w:val="006D3EC6"/>
    <w:rsid w:val="006D4191"/>
    <w:rsid w:val="006F4895"/>
    <w:rsid w:val="00701580"/>
    <w:rsid w:val="00705155"/>
    <w:rsid w:val="00713C95"/>
    <w:rsid w:val="00717CB4"/>
    <w:rsid w:val="00726904"/>
    <w:rsid w:val="00732C1F"/>
    <w:rsid w:val="0074599A"/>
    <w:rsid w:val="00755AB7"/>
    <w:rsid w:val="00764DAE"/>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61A7"/>
    <w:rsid w:val="008B3225"/>
    <w:rsid w:val="008B3467"/>
    <w:rsid w:val="008B60FF"/>
    <w:rsid w:val="008C7250"/>
    <w:rsid w:val="008D7D0F"/>
    <w:rsid w:val="008E4008"/>
    <w:rsid w:val="008E652B"/>
    <w:rsid w:val="008F0E8A"/>
    <w:rsid w:val="008F38ED"/>
    <w:rsid w:val="008F6044"/>
    <w:rsid w:val="008F656B"/>
    <w:rsid w:val="00900FB5"/>
    <w:rsid w:val="0091005F"/>
    <w:rsid w:val="00912F63"/>
    <w:rsid w:val="00916295"/>
    <w:rsid w:val="00927B6E"/>
    <w:rsid w:val="009404CC"/>
    <w:rsid w:val="00940BBE"/>
    <w:rsid w:val="009629FD"/>
    <w:rsid w:val="00963193"/>
    <w:rsid w:val="00975425"/>
    <w:rsid w:val="00980FCA"/>
    <w:rsid w:val="0098437B"/>
    <w:rsid w:val="00984B62"/>
    <w:rsid w:val="00984D0A"/>
    <w:rsid w:val="00986A1D"/>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921CC"/>
    <w:rsid w:val="00A94948"/>
    <w:rsid w:val="00AA2E83"/>
    <w:rsid w:val="00AA4C19"/>
    <w:rsid w:val="00AD5660"/>
    <w:rsid w:val="00AE052B"/>
    <w:rsid w:val="00AE1AD3"/>
    <w:rsid w:val="00AE2EA5"/>
    <w:rsid w:val="00AE32CE"/>
    <w:rsid w:val="00AE60EC"/>
    <w:rsid w:val="00B0161C"/>
    <w:rsid w:val="00B114FD"/>
    <w:rsid w:val="00B124D5"/>
    <w:rsid w:val="00B164F8"/>
    <w:rsid w:val="00B44AE1"/>
    <w:rsid w:val="00B45028"/>
    <w:rsid w:val="00B560A2"/>
    <w:rsid w:val="00B5611F"/>
    <w:rsid w:val="00B721BC"/>
    <w:rsid w:val="00B7438A"/>
    <w:rsid w:val="00B75D6A"/>
    <w:rsid w:val="00B912AC"/>
    <w:rsid w:val="00BA252C"/>
    <w:rsid w:val="00BC3BCA"/>
    <w:rsid w:val="00BC66DD"/>
    <w:rsid w:val="00BC7BE8"/>
    <w:rsid w:val="00BD3C9F"/>
    <w:rsid w:val="00BD5B14"/>
    <w:rsid w:val="00BF08EC"/>
    <w:rsid w:val="00BF0CCB"/>
    <w:rsid w:val="00BF5D39"/>
    <w:rsid w:val="00C22F89"/>
    <w:rsid w:val="00C452B1"/>
    <w:rsid w:val="00C50E24"/>
    <w:rsid w:val="00C554B9"/>
    <w:rsid w:val="00C56E58"/>
    <w:rsid w:val="00C616B2"/>
    <w:rsid w:val="00C65F65"/>
    <w:rsid w:val="00C76088"/>
    <w:rsid w:val="00C91ABB"/>
    <w:rsid w:val="00C96F17"/>
    <w:rsid w:val="00CA4A4F"/>
    <w:rsid w:val="00CA74AF"/>
    <w:rsid w:val="00CE2BFA"/>
    <w:rsid w:val="00CE4C15"/>
    <w:rsid w:val="00CF156E"/>
    <w:rsid w:val="00CF18CF"/>
    <w:rsid w:val="00D10349"/>
    <w:rsid w:val="00D17B3F"/>
    <w:rsid w:val="00D21763"/>
    <w:rsid w:val="00D31033"/>
    <w:rsid w:val="00D758F8"/>
    <w:rsid w:val="00D8638B"/>
    <w:rsid w:val="00D91205"/>
    <w:rsid w:val="00D95129"/>
    <w:rsid w:val="00D95F44"/>
    <w:rsid w:val="00DB2B8F"/>
    <w:rsid w:val="00DC2F6E"/>
    <w:rsid w:val="00DC3210"/>
    <w:rsid w:val="00DD5840"/>
    <w:rsid w:val="00DE1C8D"/>
    <w:rsid w:val="00E016E9"/>
    <w:rsid w:val="00E018BE"/>
    <w:rsid w:val="00E03208"/>
    <w:rsid w:val="00E0423A"/>
    <w:rsid w:val="00E1499F"/>
    <w:rsid w:val="00E15DCB"/>
    <w:rsid w:val="00E16042"/>
    <w:rsid w:val="00E27AC6"/>
    <w:rsid w:val="00E27E4C"/>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F024F8"/>
    <w:rsid w:val="00F12458"/>
    <w:rsid w:val="00F22F95"/>
    <w:rsid w:val="00F2300B"/>
    <w:rsid w:val="00F3486C"/>
    <w:rsid w:val="00F76832"/>
    <w:rsid w:val="00FB2805"/>
    <w:rsid w:val="00FB4863"/>
    <w:rsid w:val="00FC5271"/>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BC8D2"/>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1F11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3821352">
      <w:bodyDiv w:val="1"/>
      <w:marLeft w:val="0"/>
      <w:marRight w:val="0"/>
      <w:marTop w:val="0"/>
      <w:marBottom w:val="0"/>
      <w:divBdr>
        <w:top w:val="none" w:sz="0" w:space="0" w:color="auto"/>
        <w:left w:val="none" w:sz="0" w:space="0" w:color="auto"/>
        <w:bottom w:val="none" w:sz="0" w:space="0" w:color="auto"/>
        <w:right w:val="none" w:sz="0" w:space="0" w:color="auto"/>
      </w:divBdr>
      <w:divsChild>
        <w:div w:id="1310747524">
          <w:marLeft w:val="0"/>
          <w:marRight w:val="0"/>
          <w:marTop w:val="150"/>
          <w:marBottom w:val="0"/>
          <w:divBdr>
            <w:top w:val="none" w:sz="0" w:space="0" w:color="auto"/>
            <w:left w:val="none" w:sz="0" w:space="0" w:color="auto"/>
            <w:bottom w:val="none" w:sz="0" w:space="0" w:color="auto"/>
            <w:right w:val="none" w:sz="0" w:space="0" w:color="auto"/>
          </w:divBdr>
        </w:div>
        <w:div w:id="1128938778">
          <w:marLeft w:val="0"/>
          <w:marRight w:val="0"/>
          <w:marTop w:val="0"/>
          <w:marBottom w:val="45"/>
          <w:divBdr>
            <w:top w:val="none" w:sz="0" w:space="0" w:color="auto"/>
            <w:left w:val="none" w:sz="0" w:space="0" w:color="auto"/>
            <w:bottom w:val="none" w:sz="0" w:space="0" w:color="auto"/>
            <w:right w:val="none" w:sz="0" w:space="0" w:color="auto"/>
          </w:divBdr>
        </w:div>
        <w:div w:id="881743825">
          <w:marLeft w:val="0"/>
          <w:marRight w:val="0"/>
          <w:marTop w:val="0"/>
          <w:marBottom w:val="45"/>
          <w:divBdr>
            <w:top w:val="none" w:sz="0" w:space="0" w:color="auto"/>
            <w:left w:val="none" w:sz="0" w:space="0" w:color="auto"/>
            <w:bottom w:val="none" w:sz="0" w:space="0" w:color="auto"/>
            <w:right w:val="none" w:sz="0" w:space="0" w:color="auto"/>
          </w:divBdr>
        </w:div>
        <w:div w:id="244648573">
          <w:marLeft w:val="0"/>
          <w:marRight w:val="0"/>
          <w:marTop w:val="0"/>
          <w:marBottom w:val="45"/>
          <w:divBdr>
            <w:top w:val="none" w:sz="0" w:space="0" w:color="auto"/>
            <w:left w:val="none" w:sz="0" w:space="0" w:color="auto"/>
            <w:bottom w:val="none" w:sz="0" w:space="0" w:color="auto"/>
            <w:right w:val="none" w:sz="0" w:space="0" w:color="auto"/>
          </w:divBdr>
        </w:div>
        <w:div w:id="1435977047">
          <w:marLeft w:val="0"/>
          <w:marRight w:val="0"/>
          <w:marTop w:val="0"/>
          <w:marBottom w:val="45"/>
          <w:divBdr>
            <w:top w:val="none" w:sz="0" w:space="0" w:color="auto"/>
            <w:left w:val="none" w:sz="0" w:space="0" w:color="auto"/>
            <w:bottom w:val="none" w:sz="0" w:space="0" w:color="auto"/>
            <w:right w:val="none" w:sz="0" w:space="0" w:color="auto"/>
          </w:divBdr>
        </w:div>
        <w:div w:id="822240878">
          <w:marLeft w:val="0"/>
          <w:marRight w:val="0"/>
          <w:marTop w:val="0"/>
          <w:marBottom w:val="45"/>
          <w:divBdr>
            <w:top w:val="none" w:sz="0" w:space="0" w:color="auto"/>
            <w:left w:val="none" w:sz="0" w:space="0" w:color="auto"/>
            <w:bottom w:val="none" w:sz="0" w:space="0" w:color="auto"/>
            <w:right w:val="none" w:sz="0" w:space="0" w:color="auto"/>
          </w:divBdr>
        </w:div>
        <w:div w:id="742146406">
          <w:marLeft w:val="0"/>
          <w:marRight w:val="0"/>
          <w:marTop w:val="0"/>
          <w:marBottom w:val="45"/>
          <w:divBdr>
            <w:top w:val="none" w:sz="0" w:space="0" w:color="auto"/>
            <w:left w:val="none" w:sz="0" w:space="0" w:color="auto"/>
            <w:bottom w:val="none" w:sz="0" w:space="0" w:color="auto"/>
            <w:right w:val="none" w:sz="0" w:space="0" w:color="auto"/>
          </w:divBdr>
        </w:div>
        <w:div w:id="2081098486">
          <w:marLeft w:val="0"/>
          <w:marRight w:val="0"/>
          <w:marTop w:val="0"/>
          <w:marBottom w:val="45"/>
          <w:divBdr>
            <w:top w:val="none" w:sz="0" w:space="0" w:color="auto"/>
            <w:left w:val="none" w:sz="0" w:space="0" w:color="auto"/>
            <w:bottom w:val="none" w:sz="0" w:space="0" w:color="auto"/>
            <w:right w:val="none" w:sz="0" w:space="0" w:color="auto"/>
          </w:divBdr>
        </w:div>
        <w:div w:id="2006473912">
          <w:marLeft w:val="0"/>
          <w:marRight w:val="0"/>
          <w:marTop w:val="0"/>
          <w:marBottom w:val="45"/>
          <w:divBdr>
            <w:top w:val="none" w:sz="0" w:space="0" w:color="auto"/>
            <w:left w:val="none" w:sz="0" w:space="0" w:color="auto"/>
            <w:bottom w:val="none" w:sz="0" w:space="0" w:color="auto"/>
            <w:right w:val="none" w:sz="0" w:space="0" w:color="auto"/>
          </w:divBdr>
        </w:div>
      </w:divsChild>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42" Type="http://schemas.openxmlformats.org/officeDocument/2006/relationships/hyperlink" Target="consultantplus://offline/ref=2374397D625036BB64E5B3D84990FF10D62FDFE424DC7E013FF9EB7F11B06C4FD68AD80C44689D51F61A16112BEBF32B53C802BEFD324906n064H" TargetMode="External"/><Relationship Id="rId47" Type="http://schemas.openxmlformats.org/officeDocument/2006/relationships/hyperlink" Target="consultantplus://offline/ref=3812CF26C87D2CC3D63C7FDE8F1E7AF76AB08A53F0799756A909184658B6308433CE4C5CB565E6F37D485F626AX4nBG" TargetMode="External"/><Relationship Id="rId63" Type="http://schemas.openxmlformats.org/officeDocument/2006/relationships/hyperlink" Target="consultantplus://offline/ref=3812CF26C87D2CC3D63C7FDE8F1E7AF76AB78850FE7E9756A909184658B6308421CE1450B763F9F2755D09332C1CA83FF01885FD8EA60D55X5nCG"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CF51A16112BEBF32B53C802BEFD324906n064H" TargetMode="External"/><Relationship Id="rId45" Type="http://schemas.openxmlformats.org/officeDocument/2006/relationships/hyperlink" Target="consultantplus://offline/ref=3812CF26C87D2CC3D63C7ED48F1E7AF76BB18A55FC799756A909184658B6308421CE1450B065FFF07C5D09332C1CA83FF01885FD8EA60D55X5nCG" TargetMode="External"/><Relationship Id="rId53" Type="http://schemas.openxmlformats.org/officeDocument/2006/relationships/hyperlink" Target="consultantplus://offline/ref=3812CF26C87D2CC3D63C7FDE8F1E7AF76AB68B57F87A9756A909184658B6308421CE1450B763F8F27D5D09332C1CA83FF01885FD8EA60D55X5nCG" TargetMode="External"/><Relationship Id="rId58" Type="http://schemas.openxmlformats.org/officeDocument/2006/relationships/hyperlink" Target="consultantplus://offline/ref=3812CF26C87D2CC3D63C7FDE8F1E7AF76DB58C56FC70CA5CA15014445FB96F9326871851B763F9F77F020C263D44A73BE8068CEA92A40FX5n5G"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3812CF26C87D2CC3D63C7FDE8F1E7AF76ABF8C53F9729756A909184658B6308421CE1450B763F9FA71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544B32BE33C109FD064C0B537C984588D3E637D59DE6AAD7983356028136284C44D8078CE88678E1685208A4EC1F2155538D6F108E49D90BTCFCN" TargetMode="External"/><Relationship Id="rId48" Type="http://schemas.openxmlformats.org/officeDocument/2006/relationships/hyperlink" Target="consultantplus://offline/ref=3812CF26C87D2CC3D63C7FDE8F1E7AF76DB6825EF07C9756A909184658B6308433CE4C5CB565E6F37D485F626AX4nBG" TargetMode="External"/><Relationship Id="rId56" Type="http://schemas.openxmlformats.org/officeDocument/2006/relationships/hyperlink" Target="consultantplus://offline/ref=3812CF26C87D2CC3D63C7FDE8F1E7AF768B48A54F17B9756A909184658B6308421CE1450B763F8F2755D09332C1CA83FF01885FD8EA60D55X5nCG" TargetMode="External"/><Relationship Id="rId64" Type="http://schemas.openxmlformats.org/officeDocument/2006/relationships/hyperlink" Target="consultantplus://offline/ref=3812CF26C87D2CC3D63C7FDE8F1E7AF76AB28851F1739756A909184658B6308421CE1450B763F8F47C5D09332C1CA83FF01885FD8EA60D55X5nCG" TargetMode="External"/><Relationship Id="rId69" Type="http://schemas.openxmlformats.org/officeDocument/2006/relationships/theme" Target="theme/theme1.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E8954F87F9756A909184658B6308421CE1450B763F8F77C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FDE8F1E7AF76AB18C53FE7F9756A909184658B6308433CE4C5CB565E6F37D485F626AX4nBG" TargetMode="External"/><Relationship Id="rId59" Type="http://schemas.openxmlformats.org/officeDocument/2006/relationships/hyperlink" Target="consultantplus://offline/ref=3812CF26C87D2CC3D63C7FDE8F1E7AF768B38857F97D9756A909184658B6308433CE4C5CB565E6F37D485F626AX4nBG" TargetMode="External"/><Relationship Id="rId67" Type="http://schemas.openxmlformats.org/officeDocument/2006/relationships/header" Target="header2.xm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8B18253FA7B9756A909184658B6308421CE1450B763F8F2775D09332C1CA83FF01885FD8EA60D55X5nCG" TargetMode="External"/><Relationship Id="rId62" Type="http://schemas.openxmlformats.org/officeDocument/2006/relationships/hyperlink" Target="consultantplus://offline/ref=3812CF26C87D2CC3D63C7FDE8F1E7AF76AB78850FE7E9756A909184658B6308421CE1450B763F9F27D5D09332C1CA83FF01885FD8EA60D55X5n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ABE8B54FF729756A909184658B6308433CE4C5CB565E6F37D485F626AX4nBG" TargetMode="External"/><Relationship Id="rId57" Type="http://schemas.openxmlformats.org/officeDocument/2006/relationships/hyperlink" Target="consultantplus://offline/ref=3812CF26C87D2CC3D63C7FDE8F1E7AF768B58851FE729756A909184658B6308421CE1450B763F8F2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footer" Target="footer1.xml"/><Relationship Id="rId52" Type="http://schemas.openxmlformats.org/officeDocument/2006/relationships/hyperlink" Target="consultantplus://offline/ref=3812CF26C87D2CC3D63C7FDE8F1E7AF76AB38851F07B9756A909184658B6308421CE1450B763FCFB735D09332C1CA83FF01885FD8EA60D55X5nCG" TargetMode="External"/><Relationship Id="rId60" Type="http://schemas.openxmlformats.org/officeDocument/2006/relationships/hyperlink" Target="consultantplus://offline/ref=3812CF26C87D2CC3D63C7FDE8F1E7AF76AB08C56FA7E9756A909184658B6308421CE1450B763F8F4705D09332C1CA83FF01885FD8EA60D55X5nCG" TargetMode="External"/><Relationship Id="rId65" Type="http://schemas.openxmlformats.org/officeDocument/2006/relationships/hyperlink" Target="consultantplus://offline/ref=3812CF26C87D2CC3D63C7ED48F1E7AF76BB18A55FC799756A909184658B6308421CE1450B065FFFB775D09332C1CA83FF01885FD8EA60D55X5nCG" TargetMode="Externa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2374397D625036BB64E5B3D84990FF10D62FDFE424DC7E013FF9EB7F11B06C4FD68AD80C44689C52F0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50" Type="http://schemas.openxmlformats.org/officeDocument/2006/relationships/hyperlink" Target="consultantplus://offline/ref=3812CF26C87D2CC3D63C7FDE8F1E7AF76ABF8C53F9729756A909184658B6308433CE4C5CB565E6F37D485F626AX4nBG" TargetMode="External"/><Relationship Id="rId55" Type="http://schemas.openxmlformats.org/officeDocument/2006/relationships/hyperlink" Target="consultantplus://offline/ref=3812CF26C87D2CC3D63C7FDE8F1E7AF76DB78D5EFE729756A909184658B6308421CE1450B763F8F1765D09332C1CA83FF01885FD8EA60D55X5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2D51-1F00-4EF6-A59D-92B0A55E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11507</Words>
  <Characters>65596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76950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18</cp:revision>
  <cp:lastPrinted>2024-09-19T06:56:00Z</cp:lastPrinted>
  <dcterms:created xsi:type="dcterms:W3CDTF">2025-09-12T08:12:00Z</dcterms:created>
  <dcterms:modified xsi:type="dcterms:W3CDTF">2025-11-05T13:31:00Z</dcterms:modified>
</cp:coreProperties>
</file>