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BF" w:rsidRDefault="005B66BF" w:rsidP="005B66BF">
      <w:pPr>
        <w:spacing w:after="0" w:line="239" w:lineRule="auto"/>
        <w:ind w:left="2924" w:right="2158" w:firstLine="0"/>
        <w:jc w:val="center"/>
      </w:pPr>
      <w:r>
        <w:rPr>
          <w:b/>
          <w:color w:val="26282F"/>
        </w:rPr>
        <w:t>Методичес</w:t>
      </w:r>
      <w:r>
        <w:rPr>
          <w:b/>
          <w:color w:val="26282F"/>
        </w:rPr>
        <w:t xml:space="preserve">кие рекомендации для населения </w:t>
      </w:r>
      <w:r>
        <w:rPr>
          <w:b/>
          <w:color w:val="26282F"/>
        </w:rPr>
        <w:t xml:space="preserve">по профилактике вирусного гепатита С </w:t>
      </w:r>
    </w:p>
    <w:p w:rsidR="005B66BF" w:rsidRDefault="005B66BF" w:rsidP="005B66BF">
      <w:pPr>
        <w:spacing w:after="175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Что такое гепатит С? </w:t>
      </w:r>
    </w:p>
    <w:p w:rsidR="005B66BF" w:rsidRDefault="005B66BF" w:rsidP="005B66BF">
      <w:pPr>
        <w:spacing w:after="155"/>
        <w:ind w:left="-15" w:right="0"/>
      </w:pPr>
      <w:r>
        <w:t xml:space="preserve">Гепатит – 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  </w:t>
      </w:r>
    </w:p>
    <w:p w:rsidR="005B66BF" w:rsidRDefault="005B66BF" w:rsidP="005B66BF">
      <w:pPr>
        <w:spacing w:after="157"/>
        <w:ind w:left="-15" w:right="0"/>
      </w:pPr>
      <w:r>
        <w:t xml:space="preserve">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Хронический гепатит С возникает достаточно часто, в среднем у 3 из 4 человек, инфицированных гепатитом С.  У каждого четвертого заболевание проходит самостоятельно и зачастую человек узнает об этом случайно спустя много лет.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Что важно знать о вирусе гепатита С? </w:t>
      </w:r>
    </w:p>
    <w:p w:rsidR="005B66BF" w:rsidRDefault="005B66BF" w:rsidP="005B66BF">
      <w:pPr>
        <w:spacing w:after="155"/>
        <w:ind w:left="-15" w:right="0"/>
      </w:pPr>
      <w:r>
        <w:t xml:space="preserve">Вирус –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вирусы как правило быстро погибают. </w:t>
      </w:r>
    </w:p>
    <w:p w:rsidR="005B66BF" w:rsidRDefault="005B66BF" w:rsidP="005B66BF">
      <w:pPr>
        <w:spacing w:after="157"/>
        <w:ind w:left="-15" w:right="0"/>
      </w:pPr>
      <w:r>
        <w:t>Вирус гепатита С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 результате размножения вируса в клетках печени человека (</w:t>
      </w:r>
      <w:proofErr w:type="spellStart"/>
      <w:r>
        <w:t>гепатоцитах</w:t>
      </w:r>
      <w:proofErr w:type="spellEnd"/>
      <w:r>
        <w:t xml:space="preserve">) нарушается их функция и они могут погибнуть, а вышедшие из них вирусы продолжают поражать все новые и новые клетки.  Вирус принято обозначать латинскими буквами HСV, что означает </w:t>
      </w:r>
      <w:proofErr w:type="spellStart"/>
      <w:r>
        <w:t>Hepatitis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</w:t>
      </w:r>
      <w:proofErr w:type="spellStart"/>
      <w:r>
        <w:t>Virus</w:t>
      </w:r>
      <w:proofErr w:type="spellEnd"/>
      <w:r>
        <w:t xml:space="preserve"> – вирус гепатита С.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Как можно заразиться вирусом гепатита С? </w:t>
      </w:r>
    </w:p>
    <w:p w:rsidR="005B66BF" w:rsidRDefault="005B66BF" w:rsidP="005B66BF">
      <w:pPr>
        <w:spacing w:after="155"/>
        <w:ind w:left="-15" w:right="0"/>
      </w:pPr>
      <w:r>
        <w:t xml:space="preserve"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 </w:t>
      </w:r>
    </w:p>
    <w:p w:rsidR="005B66BF" w:rsidRDefault="005B66BF" w:rsidP="005B66BF">
      <w:pPr>
        <w:spacing w:after="155"/>
        <w:ind w:left="-15" w:right="0"/>
      </w:pPr>
      <w:r>
        <w:t xml:space="preserve">Наиболее высокий риск инфицирования вирусом гепатита С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  </w:t>
      </w:r>
    </w:p>
    <w:p w:rsidR="005B66BF" w:rsidRDefault="005B66BF" w:rsidP="005B66BF">
      <w:pPr>
        <w:spacing w:after="155"/>
        <w:ind w:left="-15" w:right="0"/>
      </w:pPr>
      <w:r>
        <w:t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Частицы крови могут оставаться на поверхности инструментов, и в случае микротравм вирус может попасть в ранку и вызвать заболевание.   </w:t>
      </w:r>
    </w:p>
    <w:p w:rsidR="005B66BF" w:rsidRDefault="005B66BF" w:rsidP="005B66BF">
      <w:pPr>
        <w:spacing w:after="153"/>
        <w:ind w:left="-15" w:right="0"/>
      </w:pPr>
      <w:r>
        <w:t xml:space="preserve">Вирус гепатита С редко, но может передаваться половым путем и от инфицированной матери ребенку во время беременности или родов. </w:t>
      </w:r>
    </w:p>
    <w:p w:rsidR="005B66BF" w:rsidRDefault="005B66BF" w:rsidP="005B66BF">
      <w:pPr>
        <w:spacing w:after="360" w:line="259" w:lineRule="auto"/>
        <w:ind w:left="708" w:right="0" w:firstLine="0"/>
        <w:jc w:val="left"/>
      </w:pPr>
      <w:r>
        <w:lastRenderedPageBreak/>
        <w:t xml:space="preserve"> </w:t>
      </w:r>
    </w:p>
    <w:p w:rsidR="005B66BF" w:rsidRDefault="005B66BF" w:rsidP="005B66BF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B66BF" w:rsidRDefault="005B66BF" w:rsidP="005B66BF">
      <w:pPr>
        <w:spacing w:after="163" w:line="259" w:lineRule="auto"/>
        <w:ind w:left="708" w:right="0" w:firstLine="0"/>
        <w:jc w:val="left"/>
      </w:pPr>
      <w:r>
        <w:t xml:space="preserve">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Что делать для профилактики заражения и как не заразить других? </w:t>
      </w:r>
    </w:p>
    <w:p w:rsidR="005B66BF" w:rsidRDefault="005B66BF" w:rsidP="005B66BF">
      <w:pPr>
        <w:numPr>
          <w:ilvl w:val="0"/>
          <w:numId w:val="1"/>
        </w:numPr>
        <w:spacing w:after="155"/>
        <w:ind w:right="0"/>
      </w:pPr>
      <w:r>
        <w:t>За проведением косметологических</w:t>
      </w:r>
      <w:r>
        <w:rPr>
          <w:b/>
        </w:rPr>
        <w:t xml:space="preserve"> </w:t>
      </w:r>
      <w:r>
        <w:t xml:space="preserve">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</w:t>
      </w:r>
      <w:proofErr w:type="gramStart"/>
      <w:r>
        <w:t>работы  и</w:t>
      </w:r>
      <w:proofErr w:type="gramEnd"/>
      <w:r>
        <w:t xml:space="preserve"> используют стерильные инструменты (одноразовые или многоразовые).  </w:t>
      </w:r>
    </w:p>
    <w:p w:rsidR="005B66BF" w:rsidRDefault="005B66BF" w:rsidP="005B66BF">
      <w:pPr>
        <w:numPr>
          <w:ilvl w:val="0"/>
          <w:numId w:val="1"/>
        </w:numPr>
        <w:spacing w:after="155"/>
        <w:ind w:right="0"/>
      </w:pPr>
      <w:r>
        <w:t xml:space="preserve">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</w:t>
      </w:r>
    </w:p>
    <w:p w:rsidR="005B66BF" w:rsidRDefault="005B66BF" w:rsidP="005B66BF">
      <w:pPr>
        <w:numPr>
          <w:ilvl w:val="0"/>
          <w:numId w:val="1"/>
        </w:numPr>
        <w:spacing w:after="156"/>
        <w:ind w:right="0"/>
      </w:pPr>
      <w:r>
        <w:t xml:space="preserve">Для профилактики полового пути передачи использовать барьерные средства защиты (презервативы).  </w:t>
      </w:r>
    </w:p>
    <w:p w:rsidR="005B66BF" w:rsidRDefault="005B66BF" w:rsidP="005B66BF">
      <w:pPr>
        <w:numPr>
          <w:ilvl w:val="0"/>
          <w:numId w:val="1"/>
        </w:numPr>
        <w:spacing w:after="158"/>
        <w:ind w:right="0"/>
      </w:pPr>
      <w:r>
        <w:t xml:space="preserve">Перед планированием беременности семейной паре рекомендуется пройти обследование в том числе на вирус гепатита С.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Как проявляется заболевание? </w:t>
      </w:r>
    </w:p>
    <w:p w:rsidR="005B66BF" w:rsidRDefault="005B66BF" w:rsidP="005B66BF">
      <w:pPr>
        <w:spacing w:after="157"/>
        <w:ind w:left="-15" w:right="0"/>
      </w:pPr>
      <w:r>
        <w:t xml:space="preserve">В большинстве случаев гепатит С протекает скрыто. Инфицированный человек чувствует себя на протяжении длительного времени хорошо и как правило не может назвать период, </w:t>
      </w:r>
      <w:proofErr w:type="gramStart"/>
      <w:r>
        <w:t>когда  его</w:t>
      </w:r>
      <w:proofErr w:type="gramEnd"/>
      <w:r>
        <w:t xml:space="preserve">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(«белков глаз»), пожелтение кожи и кожный зуд. Если хронический гепатит С остается не выявленным на протяжении многих </w:t>
      </w:r>
      <w:proofErr w:type="gramStart"/>
      <w:r>
        <w:t>лет,  и</w:t>
      </w:r>
      <w:proofErr w:type="gramEnd"/>
      <w:r>
        <w:t xml:space="preserve">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 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Чем опасен гепатит С? </w:t>
      </w:r>
    </w:p>
    <w:p w:rsidR="005B66BF" w:rsidRDefault="005B66BF" w:rsidP="005B66BF">
      <w:pPr>
        <w:spacing w:after="153"/>
        <w:ind w:left="-15" w:right="0"/>
      </w:pPr>
      <w:r>
        <w:t xml:space="preserve">При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</w:t>
      </w:r>
      <w:proofErr w:type="gramStart"/>
      <w:r>
        <w:t>пациентов  на</w:t>
      </w:r>
      <w:proofErr w:type="gramEnd"/>
      <w:r>
        <w:t xml:space="preserve"> фоне цирроза печени может возникнуть злокачественное новообразование (гепатоцеллюлярная карцинома), поэтому всем людям с хроническим гепатитом С важно наблюдаться у врача  и регулярно проходить необходимые обследования. </w:t>
      </w:r>
    </w:p>
    <w:p w:rsidR="005B66BF" w:rsidRDefault="005B66BF" w:rsidP="005B66BF">
      <w:pPr>
        <w:spacing w:after="158"/>
        <w:ind w:left="-15" w:right="0"/>
      </w:pPr>
      <w:r>
        <w:lastRenderedPageBreak/>
        <w:t xml:space="preserve">У некоторых пациентов возникают внепеченочные проявления хронического гепатита С в виде заболеваний почек, кожи, щитовидной железы, нарушений в системе крови.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Как выявить заболевание? </w:t>
      </w:r>
    </w:p>
    <w:p w:rsidR="005B66BF" w:rsidRDefault="005B66BF" w:rsidP="005B66BF">
      <w:pPr>
        <w:spacing w:after="155"/>
        <w:ind w:left="-15" w:right="0"/>
      </w:pPr>
      <w:r>
        <w:t xml:space="preserve">Гепатит С можно выявить только с помощью комплекса специальных исследований, которые условно можно разделить на 3 группы: </w:t>
      </w:r>
    </w:p>
    <w:p w:rsidR="005B66BF" w:rsidRDefault="005B66BF" w:rsidP="005B66BF">
      <w:pPr>
        <w:numPr>
          <w:ilvl w:val="0"/>
          <w:numId w:val="2"/>
        </w:numPr>
        <w:spacing w:after="153"/>
        <w:ind w:right="0"/>
      </w:pPr>
      <w:r>
        <w:t xml:space="preserve">анализы крови, которые указывают на инфицирование вирусом в настоящее время или на ранее перенесенный гепатит С; </w:t>
      </w:r>
    </w:p>
    <w:p w:rsidR="005B66BF" w:rsidRDefault="005B66BF" w:rsidP="005B66BF">
      <w:pPr>
        <w:numPr>
          <w:ilvl w:val="0"/>
          <w:numId w:val="2"/>
        </w:numPr>
        <w:ind w:right="0"/>
      </w:pPr>
      <w:r>
        <w:t xml:space="preserve">анализы крови, которые отражают воспаление печени, а также функцию печени; </w:t>
      </w:r>
    </w:p>
    <w:p w:rsidR="005B66BF" w:rsidRDefault="005B66BF" w:rsidP="005B66BF">
      <w:pPr>
        <w:numPr>
          <w:ilvl w:val="0"/>
          <w:numId w:val="2"/>
        </w:numPr>
        <w:spacing w:after="153"/>
        <w:ind w:right="0"/>
      </w:pPr>
      <w:r>
        <w:t xml:space="preserve">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  </w:t>
      </w:r>
    </w:p>
    <w:p w:rsidR="005B66BF" w:rsidRDefault="005B66BF" w:rsidP="005B66BF">
      <w:pPr>
        <w:spacing w:after="160"/>
        <w:ind w:left="-15" w:right="0"/>
      </w:pPr>
      <w:r>
        <w:t xml:space="preserve"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>
        <w:t>anti</w:t>
      </w:r>
      <w:proofErr w:type="spellEnd"/>
      <w:r>
        <w:t xml:space="preserve">-. Полностью это выглядит так: </w:t>
      </w:r>
      <w:proofErr w:type="spellStart"/>
      <w:r>
        <w:t>anti</w:t>
      </w:r>
      <w:proofErr w:type="spellEnd"/>
      <w:r>
        <w:t xml:space="preserve">-HCV. Антитела бывают двух классов – </w:t>
      </w:r>
      <w:proofErr w:type="spellStart"/>
      <w:r>
        <w:t>IgG</w:t>
      </w:r>
      <w:proofErr w:type="spellEnd"/>
      <w:r>
        <w:t xml:space="preserve"> и </w:t>
      </w:r>
      <w:proofErr w:type="spellStart"/>
      <w:r>
        <w:t>IgM</w:t>
      </w:r>
      <w:proofErr w:type="spellEnd"/>
      <w:r>
        <w:t xml:space="preserve"> (</w:t>
      </w:r>
      <w:proofErr w:type="spellStart"/>
      <w:r>
        <w:t>Ig</w:t>
      </w:r>
      <w:proofErr w:type="spellEnd"/>
      <w:r>
        <w:t xml:space="preserve"> – </w:t>
      </w:r>
      <w:proofErr w:type="spellStart"/>
      <w:r>
        <w:t>immunoglobulin</w:t>
      </w:r>
      <w:proofErr w:type="spellEnd"/>
      <w:r>
        <w:t xml:space="preserve"> – иммуноглобулин – это латинское название антител).  Основным классом антител являются </w:t>
      </w:r>
      <w:proofErr w:type="spellStart"/>
      <w:r>
        <w:t>аnti</w:t>
      </w:r>
      <w:proofErr w:type="spellEnd"/>
      <w:r>
        <w:t xml:space="preserve">-HCV </w:t>
      </w:r>
      <w:proofErr w:type="spellStart"/>
      <w:r>
        <w:t>IgG</w:t>
      </w:r>
      <w:proofErr w:type="spellEnd"/>
      <w:r>
        <w:t xml:space="preserve">, которые вырабатываются как при остром, так и при хроническом гепатите С. Анализ на </w:t>
      </w:r>
      <w:proofErr w:type="spellStart"/>
      <w:r>
        <w:t>аnti</w:t>
      </w:r>
      <w:proofErr w:type="spellEnd"/>
      <w:r>
        <w:t xml:space="preserve">-HCV </w:t>
      </w:r>
      <w:proofErr w:type="spellStart"/>
      <w:r>
        <w:t>IgG</w:t>
      </w:r>
      <w:proofErr w:type="spellEnd"/>
      <w:r>
        <w:t xml:space="preserve"> (иногда указывают только </w:t>
      </w:r>
      <w:proofErr w:type="spellStart"/>
      <w:r>
        <w:t>аnti</w:t>
      </w:r>
      <w:proofErr w:type="spellEnd"/>
      <w:r>
        <w:t xml:space="preserve">-HCV) проводится всем 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 у человека положительный результат анализа на </w:t>
      </w:r>
      <w:proofErr w:type="spellStart"/>
      <w:r>
        <w:t>аnti</w:t>
      </w:r>
      <w:proofErr w:type="spellEnd"/>
      <w:r>
        <w:t xml:space="preserve">-HCV, то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 гепатита С или </w:t>
      </w:r>
      <w:proofErr w:type="spellStart"/>
      <w:r>
        <w:t>core</w:t>
      </w:r>
      <w:proofErr w:type="spellEnd"/>
      <w:r>
        <w:t xml:space="preserve">-антиген вируса гепатита С.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 заболевания. Количественный анализ позволяет определить концентрации вируса в крови и проводится некоторым пациентам перед назначением противовирусной терапии. </w:t>
      </w:r>
    </w:p>
    <w:p w:rsidR="005B66BF" w:rsidRDefault="005B66BF" w:rsidP="005B66BF">
      <w:pPr>
        <w:spacing w:after="157" w:line="257" w:lineRule="auto"/>
        <w:ind w:right="0" w:firstLine="708"/>
        <w:jc w:val="left"/>
      </w:pPr>
      <w:r>
        <w:rPr>
          <w:b/>
        </w:rPr>
        <w:t xml:space="preserve">Что делать при подозрении на заражение вирусом гепатита С или выявлении антител к вирусу? </w:t>
      </w:r>
    </w:p>
    <w:p w:rsidR="005B66BF" w:rsidRDefault="005B66BF" w:rsidP="005B66BF">
      <w:pPr>
        <w:spacing w:after="155"/>
        <w:ind w:left="-15" w:right="0"/>
      </w:pPr>
      <w:r>
        <w:t xml:space="preserve">Если есть обоснованные подозрения на заражение вирусом гепатита С, а также, если в 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дальнейшего обследования и лечения. 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Можно ли вылечить хронический гепатит С? </w:t>
      </w:r>
    </w:p>
    <w:p w:rsidR="005B66BF" w:rsidRDefault="005B66BF" w:rsidP="005B66BF">
      <w:pPr>
        <w:spacing w:after="155"/>
        <w:ind w:left="-15" w:right="0"/>
      </w:pPr>
      <w:r>
        <w:t xml:space="preserve">Гепатит С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назначен прием </w:t>
      </w:r>
      <w:proofErr w:type="spellStart"/>
      <w:r>
        <w:t>таблетированных</w:t>
      </w:r>
      <w:proofErr w:type="spellEnd"/>
      <w:r>
        <w:t xml:space="preserve"> препаратов в течение 2-3 месяцев. Но важно помнить, что лечение гепатита С имеет много особенностей, поэтому </w:t>
      </w:r>
      <w:r>
        <w:lastRenderedPageBreak/>
        <w:t xml:space="preserve">назначать препараты должен только врач. Человек, который вылечился от гепатита С, больше не может заразить других людей. </w:t>
      </w:r>
    </w:p>
    <w:p w:rsidR="005B66BF" w:rsidRDefault="005B66BF" w:rsidP="005B66BF">
      <w:pPr>
        <w:spacing w:after="157" w:line="257" w:lineRule="auto"/>
        <w:ind w:left="703" w:right="0" w:hanging="10"/>
        <w:jc w:val="left"/>
      </w:pPr>
      <w:r>
        <w:rPr>
          <w:b/>
        </w:rPr>
        <w:t xml:space="preserve">Что ещё важно знать, если человек инфицирован вирусом гепатита С?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Вирус гепатита С </w:t>
      </w:r>
      <w:r>
        <w:rPr>
          <w:u w:val="single" w:color="000000"/>
        </w:rPr>
        <w:t>не передается</w:t>
      </w:r>
      <w:r>
        <w:t xml:space="preserve"> при рукопожатиях, объятиях, совместном использовании посуды и столовых приборов, общего постельного белья, поцелуях (при отсутствии повреждений кожи и слизистых оболочек). 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>Если у кого-либо из членов семьи и/или совместно проживающих людей обнаружены антитела к вирусу гепатита С (</w:t>
      </w:r>
      <w:proofErr w:type="spellStart"/>
      <w:r>
        <w:t>аnti</w:t>
      </w:r>
      <w:proofErr w:type="spellEnd"/>
      <w:r>
        <w:t xml:space="preserve">-HCV) или РНК вируса гепатита С, всем остальным людям, у которых был риск инфицирования, </w:t>
      </w:r>
      <w:r>
        <w:rPr>
          <w:b/>
        </w:rPr>
        <w:t>необходимо</w:t>
      </w:r>
      <w:r>
        <w:t xml:space="preserve"> сдать анализ крови на антитела к вирусу  (</w:t>
      </w:r>
      <w:proofErr w:type="spellStart"/>
      <w:r>
        <w:t>anti</w:t>
      </w:r>
      <w:proofErr w:type="spellEnd"/>
      <w:r>
        <w:t xml:space="preserve">-HCV) и РНК вируса гепатита С непосредственно после обнаружения инфицирования и далее однократно через 30 календарных дней, в дальнейшем – не реже 1 раза в год или через 6 месяцев после разобщения или выздоровления больного вирусным гепатитом С. 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Анализ крови на РНК вируса гепатита С необходимо проводить всем детям в возрасте 4-6 месяцев, рожденным от инфицированных вирусом гепатита С матерей.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При условии стабильных моногамных отношений в семье риск заражения вирусом гепатита С невысок. Но для полного исключения инфицирования рекомендуется использование презервативов. 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Передача вируса гепатита С от матери к ребенку возможна, но происходит нечасто. Вирус гепатита С не влияет на развитие плода. Инфицирование вирусом гепатита С не влияет на способ </w:t>
      </w:r>
      <w:proofErr w:type="spellStart"/>
      <w:r>
        <w:t>родоразрешения</w:t>
      </w:r>
      <w:proofErr w:type="spellEnd"/>
      <w:r>
        <w:t xml:space="preserve"> (возможны как естественные, так и искусственные роды). Кормление грудью при гепатите С разрешается. 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Необходимо сообщать об инфицировании вирусом гепатита </w:t>
      </w:r>
      <w:proofErr w:type="gramStart"/>
      <w:r>
        <w:t>С всем врачам</w:t>
      </w:r>
      <w:proofErr w:type="gramEnd"/>
      <w:r>
        <w:t xml:space="preserve">, к которым обращаетесь для обследования и лечения.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Всем, инфицированным вирусом гепатита </w:t>
      </w:r>
      <w:proofErr w:type="gramStart"/>
      <w:r>
        <w:t>С людям</w:t>
      </w:r>
      <w:proofErr w:type="gramEnd"/>
      <w:r>
        <w:t xml:space="preserve">, необходимо полностью исключить алкоголь, так как его употребление способствует более быстрому повреждению печени.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При хроническом гепатите С и нормальной функции печени особых рекомендаций по питанию нет. Специальная диета необходима только на поздней стадии гепатита С, при выявлении цирроза печени. </w:t>
      </w:r>
    </w:p>
    <w:p w:rsidR="005B66BF" w:rsidRDefault="005B66BF" w:rsidP="005B66BF">
      <w:pPr>
        <w:numPr>
          <w:ilvl w:val="0"/>
          <w:numId w:val="3"/>
        </w:numPr>
        <w:ind w:right="0"/>
      </w:pPr>
      <w:r>
        <w:t xml:space="preserve">Ограничений по занятию спортом при гепатите С нет, но важно помнить, что при контактных видах спорта, связанных с получением травм (бокс, борьба и другие), возможно попадание крови на слизистые оболочки или поверженную кожу другого человека, что может привести к заражению. </w:t>
      </w:r>
      <w:r>
        <w:br w:type="page"/>
      </w:r>
    </w:p>
    <w:p w:rsidR="003D227B" w:rsidRDefault="003D227B"/>
    <w:sectPr w:rsidR="003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226D5"/>
    <w:multiLevelType w:val="hybridMultilevel"/>
    <w:tmpl w:val="F3CC6E90"/>
    <w:lvl w:ilvl="0" w:tplc="E4868A6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E9A1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2D79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B34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436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CFE2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614A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C003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09CD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F6B3F"/>
    <w:multiLevelType w:val="hybridMultilevel"/>
    <w:tmpl w:val="20BAD1E2"/>
    <w:lvl w:ilvl="0" w:tplc="71C403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0E6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CA0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6DD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838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243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0B2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D2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EEA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640B79"/>
    <w:multiLevelType w:val="hybridMultilevel"/>
    <w:tmpl w:val="914EF71E"/>
    <w:lvl w:ilvl="0" w:tplc="FBE40B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0A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892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244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61B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C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25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03E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8B8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BF"/>
    <w:rsid w:val="003D227B"/>
    <w:rsid w:val="005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8D4C"/>
  <w15:chartTrackingRefBased/>
  <w15:docId w15:val="{415D4128-A6C4-4C25-94F2-FD16119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BF"/>
    <w:pPr>
      <w:spacing w:after="12" w:line="265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2023-06-05T04:58:00Z</dcterms:created>
  <dcterms:modified xsi:type="dcterms:W3CDTF">2023-06-05T04:59:00Z</dcterms:modified>
</cp:coreProperties>
</file>